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1D0" w:rsidRPr="0057753B" w:rsidRDefault="00AB1598" w:rsidP="004711D0">
      <w:pPr>
        <w:widowControl w:val="0"/>
        <w:jc w:val="center"/>
        <w:rPr>
          <w:b/>
          <w:bCs/>
          <w:sz w:val="28"/>
          <w:szCs w:val="28"/>
        </w:rPr>
      </w:pPr>
      <w:r w:rsidRPr="0057753B">
        <w:rPr>
          <w:b/>
          <w:bCs/>
          <w:sz w:val="28"/>
          <w:szCs w:val="28"/>
        </w:rPr>
        <w:t>SMLOUVA O DÍLO</w:t>
      </w:r>
    </w:p>
    <w:p w:rsidR="004711D0" w:rsidRPr="0057753B" w:rsidRDefault="00055A01" w:rsidP="004711D0">
      <w:pPr>
        <w:widowControl w:val="0"/>
        <w:jc w:val="center"/>
        <w:rPr>
          <w:bCs/>
          <w:i/>
          <w:sz w:val="24"/>
          <w:szCs w:val="24"/>
        </w:rPr>
      </w:pPr>
      <w:proofErr w:type="gramStart"/>
      <w:r>
        <w:rPr>
          <w:bCs/>
          <w:i/>
          <w:sz w:val="24"/>
          <w:szCs w:val="24"/>
        </w:rPr>
        <w:t>Č.j.</w:t>
      </w:r>
      <w:proofErr w:type="gramEnd"/>
      <w:r>
        <w:rPr>
          <w:bCs/>
          <w:i/>
          <w:sz w:val="24"/>
          <w:szCs w:val="24"/>
        </w:rPr>
        <w:t xml:space="preserve"> KRPK-34674/ČJ-2014-1900VZ</w:t>
      </w:r>
    </w:p>
    <w:p w:rsidR="004711D0" w:rsidRPr="0057753B" w:rsidRDefault="004711D0" w:rsidP="004711D0">
      <w:pPr>
        <w:widowControl w:val="0"/>
        <w:jc w:val="center"/>
        <w:rPr>
          <w:b/>
          <w:bCs/>
          <w:sz w:val="24"/>
          <w:szCs w:val="24"/>
        </w:rPr>
      </w:pPr>
    </w:p>
    <w:p w:rsidR="004711D0" w:rsidRPr="0057753B" w:rsidRDefault="004711D0" w:rsidP="004711D0">
      <w:pPr>
        <w:widowControl w:val="0"/>
        <w:jc w:val="center"/>
        <w:rPr>
          <w:bCs/>
          <w:i/>
          <w:sz w:val="24"/>
          <w:szCs w:val="24"/>
        </w:rPr>
      </w:pPr>
      <w:r w:rsidRPr="0057753B">
        <w:rPr>
          <w:i/>
          <w:sz w:val="24"/>
          <w:szCs w:val="24"/>
        </w:rPr>
        <w:t xml:space="preserve">uzavřená dle </w:t>
      </w:r>
      <w:proofErr w:type="spellStart"/>
      <w:r w:rsidRPr="0057753B">
        <w:rPr>
          <w:i/>
          <w:sz w:val="24"/>
          <w:szCs w:val="24"/>
        </w:rPr>
        <w:t>ust</w:t>
      </w:r>
      <w:proofErr w:type="spellEnd"/>
      <w:r w:rsidRPr="0057753B">
        <w:rPr>
          <w:i/>
          <w:sz w:val="24"/>
          <w:szCs w:val="24"/>
        </w:rPr>
        <w:t xml:space="preserve">. § </w:t>
      </w:r>
      <w:r w:rsidR="00AB1598" w:rsidRPr="0057753B">
        <w:rPr>
          <w:i/>
          <w:sz w:val="24"/>
          <w:szCs w:val="24"/>
        </w:rPr>
        <w:t>2586</w:t>
      </w:r>
      <w:r w:rsidRPr="0057753B">
        <w:rPr>
          <w:i/>
          <w:sz w:val="24"/>
          <w:szCs w:val="24"/>
        </w:rPr>
        <w:t xml:space="preserve"> a násl. </w:t>
      </w:r>
      <w:r w:rsidR="00AB1598" w:rsidRPr="0057753B">
        <w:rPr>
          <w:i/>
          <w:sz w:val="24"/>
          <w:szCs w:val="24"/>
        </w:rPr>
        <w:t>zákona č. 89/2012 Sb., občanský zákoník, v platném znění</w:t>
      </w:r>
      <w:r w:rsidRPr="0057753B">
        <w:rPr>
          <w:i/>
          <w:sz w:val="24"/>
          <w:szCs w:val="24"/>
        </w:rPr>
        <w:t>, mezi těmito smluvními stranami:</w:t>
      </w:r>
    </w:p>
    <w:p w:rsidR="004711D0" w:rsidRPr="0057753B" w:rsidRDefault="004711D0" w:rsidP="004711D0">
      <w:pPr>
        <w:widowControl w:val="0"/>
        <w:jc w:val="center"/>
        <w:rPr>
          <w:bCs/>
          <w:sz w:val="24"/>
          <w:szCs w:val="24"/>
        </w:rPr>
      </w:pPr>
    </w:p>
    <w:p w:rsidR="004711D0" w:rsidRPr="0057753B" w:rsidRDefault="004711D0" w:rsidP="004711D0">
      <w:pPr>
        <w:widowControl w:val="0"/>
        <w:rPr>
          <w:b/>
          <w:bCs/>
          <w:i/>
          <w:iCs/>
          <w:sz w:val="24"/>
          <w:szCs w:val="24"/>
          <w:u w:val="single"/>
        </w:rPr>
      </w:pPr>
    </w:p>
    <w:p w:rsidR="004711D0" w:rsidRPr="0057753B" w:rsidRDefault="004711D0" w:rsidP="004711D0">
      <w:pPr>
        <w:widowControl w:val="0"/>
        <w:rPr>
          <w:sz w:val="24"/>
          <w:szCs w:val="24"/>
        </w:rPr>
      </w:pPr>
    </w:p>
    <w:p w:rsidR="00336581" w:rsidRDefault="004711D0" w:rsidP="004711D0">
      <w:pPr>
        <w:widowControl w:val="0"/>
        <w:ind w:left="2160" w:hanging="2160"/>
        <w:jc w:val="both"/>
        <w:rPr>
          <w:b/>
          <w:bCs/>
          <w:sz w:val="24"/>
          <w:szCs w:val="24"/>
        </w:rPr>
      </w:pPr>
      <w:r w:rsidRPr="0057753B">
        <w:rPr>
          <w:b/>
          <w:bCs/>
          <w:sz w:val="24"/>
          <w:szCs w:val="24"/>
          <w:u w:val="single"/>
        </w:rPr>
        <w:t>„Objednatel“</w:t>
      </w:r>
      <w:r w:rsidRPr="0057753B">
        <w:rPr>
          <w:b/>
          <w:bCs/>
          <w:sz w:val="24"/>
          <w:szCs w:val="24"/>
        </w:rPr>
        <w:tab/>
      </w:r>
      <w:r w:rsidR="00D52A8E" w:rsidRPr="0057753B">
        <w:rPr>
          <w:b/>
          <w:bCs/>
          <w:sz w:val="24"/>
          <w:szCs w:val="24"/>
        </w:rPr>
        <w:tab/>
      </w:r>
    </w:p>
    <w:p w:rsidR="00336581" w:rsidRDefault="00336581" w:rsidP="004711D0">
      <w:pPr>
        <w:widowControl w:val="0"/>
        <w:ind w:left="2160" w:hanging="2160"/>
        <w:jc w:val="both"/>
        <w:rPr>
          <w:b/>
          <w:bCs/>
          <w:sz w:val="24"/>
          <w:szCs w:val="24"/>
        </w:rPr>
      </w:pPr>
    </w:p>
    <w:p w:rsidR="004711D0" w:rsidRPr="0057753B" w:rsidRDefault="004711D0" w:rsidP="004711D0">
      <w:pPr>
        <w:widowControl w:val="0"/>
        <w:ind w:left="2160" w:hanging="2160"/>
        <w:jc w:val="both"/>
        <w:rPr>
          <w:b/>
          <w:bCs/>
          <w:sz w:val="24"/>
          <w:szCs w:val="24"/>
        </w:rPr>
      </w:pPr>
      <w:r w:rsidRPr="0057753B">
        <w:rPr>
          <w:b/>
          <w:bCs/>
          <w:sz w:val="24"/>
          <w:szCs w:val="24"/>
        </w:rPr>
        <w:t xml:space="preserve">Česká republika – Krajské ředitelství policie Karlovarského kraje </w:t>
      </w:r>
    </w:p>
    <w:p w:rsidR="00336581" w:rsidRDefault="00336581" w:rsidP="004711D0">
      <w:pPr>
        <w:widowControl w:val="0"/>
        <w:jc w:val="both"/>
        <w:rPr>
          <w:sz w:val="24"/>
          <w:szCs w:val="24"/>
        </w:rPr>
      </w:pPr>
    </w:p>
    <w:p w:rsidR="004711D0" w:rsidRPr="0057753B" w:rsidRDefault="009F378A" w:rsidP="004711D0">
      <w:pPr>
        <w:widowControl w:val="0"/>
        <w:jc w:val="both"/>
        <w:rPr>
          <w:sz w:val="24"/>
          <w:szCs w:val="24"/>
        </w:rPr>
      </w:pPr>
      <w:r w:rsidRPr="0057753B">
        <w:rPr>
          <w:sz w:val="24"/>
          <w:szCs w:val="24"/>
        </w:rPr>
        <w:t>S</w:t>
      </w:r>
      <w:r w:rsidR="004711D0" w:rsidRPr="0057753B">
        <w:rPr>
          <w:sz w:val="24"/>
          <w:szCs w:val="24"/>
        </w:rPr>
        <w:t>ídlo:</w:t>
      </w:r>
      <w:r w:rsidR="004711D0" w:rsidRPr="0057753B">
        <w:rPr>
          <w:sz w:val="24"/>
          <w:szCs w:val="24"/>
        </w:rPr>
        <w:tab/>
      </w:r>
      <w:r w:rsidR="004711D0" w:rsidRPr="0057753B">
        <w:rPr>
          <w:sz w:val="24"/>
          <w:szCs w:val="24"/>
        </w:rPr>
        <w:tab/>
      </w:r>
      <w:r w:rsidR="004711D0" w:rsidRPr="0057753B">
        <w:rPr>
          <w:sz w:val="24"/>
          <w:szCs w:val="24"/>
        </w:rPr>
        <w:tab/>
      </w:r>
      <w:r w:rsidR="00D52A8E" w:rsidRPr="0057753B">
        <w:rPr>
          <w:sz w:val="24"/>
          <w:szCs w:val="24"/>
        </w:rPr>
        <w:tab/>
      </w:r>
      <w:r w:rsidR="004711D0" w:rsidRPr="0057753B">
        <w:rPr>
          <w:sz w:val="24"/>
          <w:szCs w:val="24"/>
        </w:rPr>
        <w:t>Závodní 386/100</w:t>
      </w:r>
      <w:r w:rsidR="004711D0" w:rsidRPr="0057753B">
        <w:rPr>
          <w:bCs/>
          <w:sz w:val="24"/>
          <w:szCs w:val="24"/>
        </w:rPr>
        <w:t>, 360 06 Karlovy Vary</w:t>
      </w:r>
      <w:r w:rsidR="004711D0" w:rsidRPr="0057753B">
        <w:rPr>
          <w:b/>
          <w:bCs/>
          <w:sz w:val="24"/>
          <w:szCs w:val="24"/>
        </w:rPr>
        <w:t xml:space="preserve">           </w:t>
      </w:r>
    </w:p>
    <w:p w:rsidR="004711D0" w:rsidRPr="0057753B" w:rsidRDefault="004711D0" w:rsidP="004711D0">
      <w:pPr>
        <w:widowControl w:val="0"/>
        <w:rPr>
          <w:sz w:val="24"/>
          <w:szCs w:val="24"/>
        </w:rPr>
      </w:pPr>
      <w:r w:rsidRPr="0057753B">
        <w:rPr>
          <w:sz w:val="24"/>
          <w:szCs w:val="24"/>
        </w:rPr>
        <w:t xml:space="preserve">IČ:                           </w:t>
      </w:r>
      <w:r w:rsidR="00D52A8E" w:rsidRPr="0057753B">
        <w:rPr>
          <w:sz w:val="24"/>
          <w:szCs w:val="24"/>
        </w:rPr>
        <w:tab/>
      </w:r>
      <w:r w:rsidR="0057753B">
        <w:rPr>
          <w:sz w:val="24"/>
          <w:szCs w:val="24"/>
        </w:rPr>
        <w:tab/>
      </w:r>
      <w:r w:rsidRPr="0057753B">
        <w:rPr>
          <w:sz w:val="24"/>
          <w:szCs w:val="24"/>
        </w:rPr>
        <w:t>72051612</w:t>
      </w:r>
    </w:p>
    <w:p w:rsidR="004711D0" w:rsidRPr="0057753B" w:rsidRDefault="004711D0" w:rsidP="004711D0">
      <w:pPr>
        <w:widowControl w:val="0"/>
        <w:rPr>
          <w:sz w:val="24"/>
          <w:szCs w:val="24"/>
        </w:rPr>
      </w:pPr>
      <w:r w:rsidRPr="0057753B">
        <w:rPr>
          <w:sz w:val="24"/>
          <w:szCs w:val="24"/>
        </w:rPr>
        <w:t>DIČ:</w:t>
      </w:r>
      <w:r w:rsidRPr="0057753B">
        <w:rPr>
          <w:sz w:val="24"/>
          <w:szCs w:val="24"/>
        </w:rPr>
        <w:tab/>
      </w:r>
      <w:r w:rsidRPr="0057753B">
        <w:rPr>
          <w:sz w:val="24"/>
          <w:szCs w:val="24"/>
        </w:rPr>
        <w:tab/>
      </w:r>
      <w:r w:rsidRPr="0057753B">
        <w:rPr>
          <w:sz w:val="24"/>
          <w:szCs w:val="24"/>
        </w:rPr>
        <w:tab/>
      </w:r>
      <w:r w:rsidR="00D52A8E" w:rsidRPr="0057753B">
        <w:rPr>
          <w:sz w:val="24"/>
          <w:szCs w:val="24"/>
        </w:rPr>
        <w:tab/>
      </w:r>
      <w:r w:rsidRPr="0057753B">
        <w:rPr>
          <w:sz w:val="24"/>
          <w:szCs w:val="24"/>
        </w:rPr>
        <w:t>CZ72051612</w:t>
      </w:r>
    </w:p>
    <w:p w:rsidR="004711D0" w:rsidRPr="0057753B" w:rsidRDefault="009F378A" w:rsidP="004711D0">
      <w:pPr>
        <w:widowControl w:val="0"/>
        <w:ind w:left="2160" w:hanging="2160"/>
        <w:jc w:val="both"/>
        <w:rPr>
          <w:sz w:val="24"/>
          <w:szCs w:val="24"/>
        </w:rPr>
      </w:pPr>
      <w:r w:rsidRPr="0057753B">
        <w:rPr>
          <w:sz w:val="24"/>
          <w:szCs w:val="24"/>
        </w:rPr>
        <w:t>Z</w:t>
      </w:r>
      <w:r w:rsidR="004711D0" w:rsidRPr="0057753B">
        <w:rPr>
          <w:sz w:val="24"/>
          <w:szCs w:val="24"/>
        </w:rPr>
        <w:t xml:space="preserve">astoupená:          </w:t>
      </w:r>
      <w:r w:rsidR="004711D0" w:rsidRPr="0057753B">
        <w:rPr>
          <w:sz w:val="24"/>
          <w:szCs w:val="24"/>
        </w:rPr>
        <w:tab/>
      </w:r>
      <w:r w:rsidR="0057753B">
        <w:rPr>
          <w:sz w:val="24"/>
          <w:szCs w:val="24"/>
        </w:rPr>
        <w:tab/>
      </w:r>
      <w:r w:rsidR="004711D0" w:rsidRPr="0057753B">
        <w:rPr>
          <w:sz w:val="24"/>
          <w:szCs w:val="24"/>
        </w:rPr>
        <w:t xml:space="preserve">plk. Mgr. Oldřichem Tomáškem, ředitelem Krajského </w:t>
      </w:r>
      <w:r w:rsidR="00D52A8E" w:rsidRPr="0057753B">
        <w:rPr>
          <w:sz w:val="24"/>
          <w:szCs w:val="24"/>
        </w:rPr>
        <w:tab/>
      </w:r>
      <w:r w:rsidR="004711D0" w:rsidRPr="0057753B">
        <w:rPr>
          <w:sz w:val="24"/>
          <w:szCs w:val="24"/>
        </w:rPr>
        <w:t>ředitelství policie Karlovarského kraje</w:t>
      </w:r>
    </w:p>
    <w:p w:rsidR="009F378A" w:rsidRPr="0057753B" w:rsidRDefault="009F378A" w:rsidP="004711D0">
      <w:pPr>
        <w:widowControl w:val="0"/>
        <w:ind w:left="2160" w:hanging="2160"/>
        <w:jc w:val="both"/>
        <w:rPr>
          <w:color w:val="FF0000"/>
          <w:sz w:val="24"/>
          <w:szCs w:val="24"/>
        </w:rPr>
      </w:pPr>
      <w:r w:rsidRPr="0057753B">
        <w:rPr>
          <w:sz w:val="24"/>
          <w:szCs w:val="24"/>
        </w:rPr>
        <w:t>Bankovní spojení:</w:t>
      </w:r>
      <w:r w:rsidRPr="0057753B">
        <w:rPr>
          <w:sz w:val="24"/>
          <w:szCs w:val="24"/>
        </w:rPr>
        <w:tab/>
      </w:r>
      <w:r w:rsidRPr="0057753B">
        <w:rPr>
          <w:sz w:val="24"/>
          <w:szCs w:val="24"/>
        </w:rPr>
        <w:tab/>
      </w:r>
      <w:r w:rsidR="00055A01">
        <w:rPr>
          <w:sz w:val="24"/>
          <w:szCs w:val="24"/>
        </w:rPr>
        <w:t xml:space="preserve">ČNB Plzeň, </w:t>
      </w:r>
      <w:proofErr w:type="spellStart"/>
      <w:proofErr w:type="gramStart"/>
      <w:r w:rsidR="00055A01">
        <w:rPr>
          <w:sz w:val="24"/>
          <w:szCs w:val="24"/>
        </w:rPr>
        <w:t>č.ú</w:t>
      </w:r>
      <w:proofErr w:type="spellEnd"/>
      <w:r w:rsidR="00055A01">
        <w:rPr>
          <w:sz w:val="24"/>
          <w:szCs w:val="24"/>
        </w:rPr>
        <w:t>.</w:t>
      </w:r>
      <w:proofErr w:type="gramEnd"/>
      <w:r w:rsidR="00055A01">
        <w:rPr>
          <w:sz w:val="24"/>
          <w:szCs w:val="24"/>
        </w:rPr>
        <w:t>: 31243881/0710</w:t>
      </w:r>
      <w:bookmarkStart w:id="0" w:name="_GoBack"/>
      <w:bookmarkEnd w:id="0"/>
    </w:p>
    <w:p w:rsidR="009F378A" w:rsidRPr="0057753B" w:rsidRDefault="009F378A" w:rsidP="009F378A">
      <w:pPr>
        <w:widowControl w:val="0"/>
        <w:ind w:left="2832" w:hanging="2832"/>
        <w:jc w:val="both"/>
        <w:rPr>
          <w:sz w:val="24"/>
          <w:szCs w:val="24"/>
        </w:rPr>
      </w:pPr>
      <w:r w:rsidRPr="0057753B">
        <w:rPr>
          <w:sz w:val="24"/>
          <w:szCs w:val="24"/>
        </w:rPr>
        <w:t>Kontaktní osoba:</w:t>
      </w:r>
      <w:r w:rsidRPr="0057753B">
        <w:rPr>
          <w:sz w:val="24"/>
          <w:szCs w:val="24"/>
        </w:rPr>
        <w:tab/>
        <w:t xml:space="preserve">Bc. Hana Kržová, Odbor správy majetku, oddělení správy nemovitého majetku, tel. 974376557, </w:t>
      </w:r>
    </w:p>
    <w:p w:rsidR="009F378A" w:rsidRPr="0057753B" w:rsidRDefault="009F378A" w:rsidP="004711D0">
      <w:pPr>
        <w:widowControl w:val="0"/>
        <w:ind w:left="2160" w:hanging="2160"/>
        <w:jc w:val="both"/>
        <w:rPr>
          <w:sz w:val="24"/>
          <w:szCs w:val="24"/>
        </w:rPr>
      </w:pPr>
      <w:r w:rsidRPr="0057753B">
        <w:rPr>
          <w:sz w:val="24"/>
          <w:szCs w:val="24"/>
        </w:rPr>
        <w:tab/>
      </w:r>
      <w:r w:rsidRPr="0057753B">
        <w:rPr>
          <w:sz w:val="24"/>
          <w:szCs w:val="24"/>
        </w:rPr>
        <w:tab/>
        <w:t xml:space="preserve">e-mail: </w:t>
      </w:r>
      <w:hyperlink r:id="rId8" w:history="1">
        <w:r w:rsidRPr="0057753B">
          <w:rPr>
            <w:rStyle w:val="Hypertextovodkaz"/>
            <w:sz w:val="24"/>
            <w:szCs w:val="24"/>
          </w:rPr>
          <w:t>pcrkrkv.osm@mvcr.cz</w:t>
        </w:r>
      </w:hyperlink>
      <w:r w:rsidRPr="0057753B">
        <w:rPr>
          <w:sz w:val="24"/>
          <w:szCs w:val="24"/>
        </w:rPr>
        <w:t xml:space="preserve"> </w:t>
      </w:r>
    </w:p>
    <w:p w:rsidR="004711D0" w:rsidRPr="0057753B" w:rsidRDefault="004711D0" w:rsidP="004711D0">
      <w:pPr>
        <w:widowControl w:val="0"/>
        <w:rPr>
          <w:sz w:val="24"/>
          <w:szCs w:val="24"/>
        </w:rPr>
      </w:pPr>
    </w:p>
    <w:p w:rsidR="004711D0" w:rsidRPr="0057753B" w:rsidRDefault="004711D0" w:rsidP="004711D0">
      <w:pPr>
        <w:widowControl w:val="0"/>
        <w:rPr>
          <w:sz w:val="24"/>
          <w:szCs w:val="24"/>
        </w:rPr>
      </w:pPr>
    </w:p>
    <w:p w:rsidR="004711D0" w:rsidRPr="0057753B" w:rsidRDefault="004711D0" w:rsidP="004711D0">
      <w:pPr>
        <w:widowControl w:val="0"/>
        <w:rPr>
          <w:sz w:val="24"/>
          <w:szCs w:val="24"/>
        </w:rPr>
      </w:pPr>
    </w:p>
    <w:p w:rsidR="004711D0" w:rsidRPr="0057753B" w:rsidRDefault="004711D0" w:rsidP="004711D0">
      <w:pPr>
        <w:widowControl w:val="0"/>
        <w:jc w:val="center"/>
        <w:rPr>
          <w:b/>
          <w:sz w:val="24"/>
          <w:szCs w:val="24"/>
        </w:rPr>
      </w:pPr>
      <w:r w:rsidRPr="0057753B">
        <w:rPr>
          <w:b/>
          <w:sz w:val="24"/>
          <w:szCs w:val="24"/>
        </w:rPr>
        <w:t>a</w:t>
      </w:r>
    </w:p>
    <w:p w:rsidR="004711D0" w:rsidRPr="0057753B" w:rsidRDefault="004711D0" w:rsidP="004711D0">
      <w:pPr>
        <w:widowControl w:val="0"/>
        <w:jc w:val="center"/>
        <w:rPr>
          <w:b/>
          <w:sz w:val="24"/>
          <w:szCs w:val="24"/>
        </w:rPr>
      </w:pPr>
    </w:p>
    <w:p w:rsidR="004711D0" w:rsidRPr="0057753B" w:rsidRDefault="004711D0" w:rsidP="004711D0">
      <w:pPr>
        <w:widowControl w:val="0"/>
        <w:rPr>
          <w:b/>
          <w:bCs/>
          <w:color w:val="000000"/>
          <w:sz w:val="24"/>
          <w:szCs w:val="24"/>
        </w:rPr>
      </w:pPr>
    </w:p>
    <w:p w:rsidR="00336581" w:rsidRDefault="004711D0" w:rsidP="00D52A8E">
      <w:pPr>
        <w:tabs>
          <w:tab w:val="left" w:pos="2410"/>
          <w:tab w:val="left" w:pos="4253"/>
        </w:tabs>
        <w:rPr>
          <w:b/>
          <w:bCs/>
          <w:sz w:val="24"/>
          <w:szCs w:val="24"/>
        </w:rPr>
      </w:pPr>
      <w:r w:rsidRPr="0057753B">
        <w:rPr>
          <w:b/>
          <w:bCs/>
          <w:sz w:val="24"/>
          <w:szCs w:val="24"/>
          <w:u w:val="single"/>
        </w:rPr>
        <w:t>„Zhotovitel“</w:t>
      </w:r>
      <w:r w:rsidRPr="0057753B">
        <w:rPr>
          <w:b/>
          <w:bCs/>
          <w:sz w:val="24"/>
          <w:szCs w:val="24"/>
        </w:rPr>
        <w:t xml:space="preserve">           </w:t>
      </w:r>
      <w:r w:rsidR="00A64E46" w:rsidRPr="0057753B">
        <w:rPr>
          <w:b/>
          <w:bCs/>
          <w:sz w:val="24"/>
          <w:szCs w:val="24"/>
        </w:rPr>
        <w:t xml:space="preserve">    </w:t>
      </w:r>
    </w:p>
    <w:p w:rsidR="00336581" w:rsidRDefault="00336581" w:rsidP="00D52A8E">
      <w:pPr>
        <w:tabs>
          <w:tab w:val="left" w:pos="2410"/>
          <w:tab w:val="left" w:pos="4253"/>
        </w:tabs>
        <w:rPr>
          <w:b/>
          <w:bCs/>
          <w:sz w:val="24"/>
          <w:szCs w:val="24"/>
        </w:rPr>
      </w:pPr>
    </w:p>
    <w:p w:rsidR="009C26FD" w:rsidRPr="0057753B" w:rsidRDefault="00AB1598" w:rsidP="00D52A8E">
      <w:pPr>
        <w:tabs>
          <w:tab w:val="left" w:pos="2410"/>
          <w:tab w:val="left" w:pos="4253"/>
        </w:tabs>
        <w:rPr>
          <w:bCs/>
          <w:sz w:val="24"/>
          <w:szCs w:val="24"/>
        </w:rPr>
      </w:pPr>
      <w:r w:rsidRPr="0057753B">
        <w:rPr>
          <w:bCs/>
          <w:sz w:val="24"/>
          <w:szCs w:val="24"/>
        </w:rPr>
        <w:t>…,</w:t>
      </w:r>
      <w:r w:rsidRPr="0057753B">
        <w:rPr>
          <w:b/>
          <w:bCs/>
          <w:sz w:val="24"/>
          <w:szCs w:val="24"/>
        </w:rPr>
        <w:t xml:space="preserve"> </w:t>
      </w:r>
      <w:r w:rsidRPr="0057753B">
        <w:rPr>
          <w:bCs/>
          <w:sz w:val="24"/>
          <w:szCs w:val="24"/>
        </w:rPr>
        <w:t>společnost</w:t>
      </w:r>
      <w:r w:rsidRPr="0057753B">
        <w:rPr>
          <w:b/>
          <w:bCs/>
          <w:sz w:val="24"/>
          <w:szCs w:val="24"/>
        </w:rPr>
        <w:t xml:space="preserve"> </w:t>
      </w:r>
      <w:r w:rsidR="009C26FD" w:rsidRPr="0057753B">
        <w:rPr>
          <w:bCs/>
          <w:sz w:val="24"/>
          <w:szCs w:val="24"/>
        </w:rPr>
        <w:t>vedená Krajským soudem v</w:t>
      </w:r>
      <w:r w:rsidRPr="0057753B">
        <w:rPr>
          <w:bCs/>
          <w:sz w:val="24"/>
          <w:szCs w:val="24"/>
        </w:rPr>
        <w:t>…</w:t>
      </w:r>
    </w:p>
    <w:p w:rsidR="004711D0" w:rsidRPr="0057753B" w:rsidRDefault="009C26FD" w:rsidP="00D52A8E">
      <w:pPr>
        <w:tabs>
          <w:tab w:val="left" w:pos="2410"/>
          <w:tab w:val="left" w:pos="4253"/>
        </w:tabs>
        <w:rPr>
          <w:i/>
          <w:iCs/>
          <w:color w:val="0000FF"/>
          <w:sz w:val="24"/>
          <w:szCs w:val="24"/>
        </w:rPr>
      </w:pPr>
      <w:r w:rsidRPr="0057753B">
        <w:rPr>
          <w:bCs/>
          <w:sz w:val="24"/>
          <w:szCs w:val="24"/>
        </w:rPr>
        <w:t xml:space="preserve">                                     </w:t>
      </w:r>
      <w:r w:rsidR="00AB1598" w:rsidRPr="0057753B">
        <w:rPr>
          <w:bCs/>
          <w:sz w:val="24"/>
          <w:szCs w:val="24"/>
        </w:rPr>
        <w:t>o</w:t>
      </w:r>
      <w:r w:rsidRPr="0057753B">
        <w:rPr>
          <w:bCs/>
          <w:sz w:val="24"/>
          <w:szCs w:val="24"/>
        </w:rPr>
        <w:t>ddíl</w:t>
      </w:r>
      <w:r w:rsidR="00AB1598" w:rsidRPr="0057753B">
        <w:rPr>
          <w:bCs/>
          <w:sz w:val="24"/>
          <w:szCs w:val="24"/>
        </w:rPr>
        <w:t>…,</w:t>
      </w:r>
      <w:r w:rsidRPr="0057753B">
        <w:rPr>
          <w:bCs/>
          <w:sz w:val="24"/>
          <w:szCs w:val="24"/>
        </w:rPr>
        <w:t xml:space="preserve"> vložka</w:t>
      </w:r>
      <w:r w:rsidR="00AB1598" w:rsidRPr="0057753B">
        <w:rPr>
          <w:bCs/>
          <w:sz w:val="24"/>
          <w:szCs w:val="24"/>
        </w:rPr>
        <w:t>…</w:t>
      </w:r>
      <w:r w:rsidR="00D52A8E" w:rsidRPr="0057753B">
        <w:rPr>
          <w:b/>
          <w:bCs/>
          <w:sz w:val="24"/>
          <w:szCs w:val="24"/>
        </w:rPr>
        <w:tab/>
        <w:t xml:space="preserve">       </w:t>
      </w:r>
      <w:r w:rsidR="004711D0" w:rsidRPr="0057753B">
        <w:rPr>
          <w:sz w:val="24"/>
          <w:szCs w:val="24"/>
        </w:rPr>
        <w:tab/>
        <w:t xml:space="preserve"> </w:t>
      </w:r>
    </w:p>
    <w:p w:rsidR="009F378A" w:rsidRPr="0057753B" w:rsidRDefault="009F378A" w:rsidP="00D52A8E">
      <w:pPr>
        <w:widowControl w:val="0"/>
        <w:ind w:left="2160" w:hanging="2160"/>
        <w:jc w:val="both"/>
        <w:rPr>
          <w:sz w:val="24"/>
          <w:szCs w:val="24"/>
        </w:rPr>
      </w:pPr>
    </w:p>
    <w:p w:rsidR="004711D0" w:rsidRPr="0057753B" w:rsidRDefault="009F378A" w:rsidP="00D52A8E">
      <w:pPr>
        <w:widowControl w:val="0"/>
        <w:ind w:left="2160" w:hanging="2160"/>
        <w:jc w:val="both"/>
        <w:rPr>
          <w:sz w:val="24"/>
          <w:szCs w:val="24"/>
        </w:rPr>
      </w:pPr>
      <w:r w:rsidRPr="0057753B">
        <w:rPr>
          <w:sz w:val="24"/>
          <w:szCs w:val="24"/>
        </w:rPr>
        <w:t>S</w:t>
      </w:r>
      <w:r w:rsidR="004711D0" w:rsidRPr="0057753B">
        <w:rPr>
          <w:sz w:val="24"/>
          <w:szCs w:val="24"/>
        </w:rPr>
        <w:t>ídlo:</w:t>
      </w:r>
      <w:r w:rsidR="004711D0" w:rsidRPr="0057753B">
        <w:rPr>
          <w:sz w:val="24"/>
          <w:szCs w:val="24"/>
        </w:rPr>
        <w:tab/>
      </w:r>
      <w:r w:rsidR="004711D0" w:rsidRPr="0057753B">
        <w:rPr>
          <w:sz w:val="24"/>
          <w:szCs w:val="24"/>
        </w:rPr>
        <w:tab/>
      </w:r>
    </w:p>
    <w:p w:rsidR="004711D0" w:rsidRPr="0057753B" w:rsidRDefault="004711D0" w:rsidP="004711D0">
      <w:pPr>
        <w:widowControl w:val="0"/>
        <w:rPr>
          <w:sz w:val="24"/>
          <w:szCs w:val="24"/>
        </w:rPr>
      </w:pPr>
      <w:r w:rsidRPr="0057753B">
        <w:rPr>
          <w:sz w:val="24"/>
          <w:szCs w:val="24"/>
        </w:rPr>
        <w:t xml:space="preserve">IČ:                            </w:t>
      </w:r>
      <w:r w:rsidR="00D52A8E" w:rsidRPr="0057753B">
        <w:rPr>
          <w:sz w:val="24"/>
          <w:szCs w:val="24"/>
        </w:rPr>
        <w:tab/>
      </w:r>
      <w:r w:rsidR="009C26FD" w:rsidRPr="0057753B">
        <w:rPr>
          <w:sz w:val="24"/>
          <w:szCs w:val="24"/>
        </w:rPr>
        <w:t xml:space="preserve"> </w:t>
      </w:r>
    </w:p>
    <w:p w:rsidR="004711D0" w:rsidRPr="0057753B" w:rsidRDefault="004711D0" w:rsidP="004711D0">
      <w:pPr>
        <w:widowControl w:val="0"/>
        <w:rPr>
          <w:sz w:val="24"/>
          <w:szCs w:val="24"/>
        </w:rPr>
      </w:pPr>
      <w:r w:rsidRPr="0057753B">
        <w:rPr>
          <w:sz w:val="24"/>
          <w:szCs w:val="24"/>
        </w:rPr>
        <w:t xml:space="preserve">DIČ:                         </w:t>
      </w:r>
      <w:r w:rsidR="00D52A8E" w:rsidRPr="0057753B">
        <w:rPr>
          <w:sz w:val="24"/>
          <w:szCs w:val="24"/>
        </w:rPr>
        <w:tab/>
      </w:r>
    </w:p>
    <w:p w:rsidR="004711D0" w:rsidRPr="0057753B" w:rsidRDefault="009F378A" w:rsidP="004711D0">
      <w:pPr>
        <w:widowControl w:val="0"/>
        <w:jc w:val="both"/>
        <w:rPr>
          <w:sz w:val="24"/>
          <w:szCs w:val="24"/>
        </w:rPr>
      </w:pPr>
      <w:r w:rsidRPr="0057753B">
        <w:rPr>
          <w:sz w:val="24"/>
          <w:szCs w:val="24"/>
        </w:rPr>
        <w:t>Z</w:t>
      </w:r>
      <w:r w:rsidR="004711D0" w:rsidRPr="0057753B">
        <w:rPr>
          <w:sz w:val="24"/>
          <w:szCs w:val="24"/>
        </w:rPr>
        <w:t>astoupená:</w:t>
      </w:r>
      <w:r w:rsidR="004711D0" w:rsidRPr="0057753B">
        <w:rPr>
          <w:sz w:val="24"/>
          <w:szCs w:val="24"/>
        </w:rPr>
        <w:tab/>
      </w:r>
      <w:r w:rsidR="004711D0" w:rsidRPr="0057753B">
        <w:rPr>
          <w:sz w:val="24"/>
          <w:szCs w:val="24"/>
        </w:rPr>
        <w:tab/>
      </w:r>
    </w:p>
    <w:p w:rsidR="004711D0" w:rsidRPr="0057753B" w:rsidRDefault="009F378A" w:rsidP="004711D0">
      <w:pPr>
        <w:widowControl w:val="0"/>
        <w:rPr>
          <w:color w:val="000000"/>
          <w:sz w:val="24"/>
          <w:szCs w:val="24"/>
        </w:rPr>
      </w:pPr>
      <w:r w:rsidRPr="0057753B">
        <w:rPr>
          <w:color w:val="000000"/>
          <w:sz w:val="24"/>
          <w:szCs w:val="24"/>
        </w:rPr>
        <w:t>B</w:t>
      </w:r>
      <w:r w:rsidR="004711D0" w:rsidRPr="0057753B">
        <w:rPr>
          <w:color w:val="000000"/>
          <w:sz w:val="24"/>
          <w:szCs w:val="24"/>
        </w:rPr>
        <w:t>ankovní spojení:</w:t>
      </w:r>
      <w:r w:rsidR="004711D0" w:rsidRPr="0057753B">
        <w:rPr>
          <w:color w:val="000000"/>
          <w:sz w:val="24"/>
          <w:szCs w:val="24"/>
        </w:rPr>
        <w:tab/>
      </w:r>
      <w:r w:rsidR="00D52A8E" w:rsidRPr="0057753B">
        <w:rPr>
          <w:color w:val="000000"/>
          <w:sz w:val="24"/>
          <w:szCs w:val="24"/>
        </w:rPr>
        <w:tab/>
      </w:r>
    </w:p>
    <w:p w:rsidR="004711D0" w:rsidRPr="0057753B" w:rsidRDefault="009F378A" w:rsidP="004711D0">
      <w:pPr>
        <w:widowControl w:val="0"/>
        <w:rPr>
          <w:color w:val="000000"/>
          <w:sz w:val="24"/>
          <w:szCs w:val="24"/>
        </w:rPr>
      </w:pPr>
      <w:r w:rsidRPr="0057753B">
        <w:rPr>
          <w:color w:val="000000"/>
          <w:sz w:val="24"/>
          <w:szCs w:val="24"/>
        </w:rPr>
        <w:t>K</w:t>
      </w:r>
      <w:r w:rsidR="004711D0" w:rsidRPr="0057753B">
        <w:rPr>
          <w:color w:val="000000"/>
          <w:sz w:val="24"/>
          <w:szCs w:val="24"/>
        </w:rPr>
        <w:t>ontaktní osoba:</w:t>
      </w:r>
      <w:r w:rsidR="004711D0" w:rsidRPr="0057753B">
        <w:rPr>
          <w:color w:val="000000"/>
          <w:sz w:val="24"/>
          <w:szCs w:val="24"/>
        </w:rPr>
        <w:tab/>
      </w:r>
      <w:r w:rsidR="00D52A8E" w:rsidRPr="0057753B">
        <w:rPr>
          <w:color w:val="000000"/>
          <w:sz w:val="24"/>
          <w:szCs w:val="24"/>
        </w:rPr>
        <w:tab/>
      </w:r>
    </w:p>
    <w:p w:rsidR="004711D0" w:rsidRPr="0057753B" w:rsidRDefault="004711D0" w:rsidP="004711D0">
      <w:pPr>
        <w:widowControl w:val="0"/>
        <w:rPr>
          <w:color w:val="000000"/>
          <w:sz w:val="24"/>
          <w:szCs w:val="24"/>
        </w:rPr>
      </w:pPr>
      <w:r w:rsidRPr="0057753B">
        <w:rPr>
          <w:color w:val="000000"/>
          <w:sz w:val="24"/>
          <w:szCs w:val="24"/>
        </w:rPr>
        <w:t xml:space="preserve">                                </w:t>
      </w:r>
      <w:r w:rsidR="00D52A8E" w:rsidRPr="0057753B">
        <w:rPr>
          <w:color w:val="000000"/>
          <w:sz w:val="24"/>
          <w:szCs w:val="24"/>
        </w:rPr>
        <w:tab/>
      </w:r>
    </w:p>
    <w:p w:rsidR="00613E8C" w:rsidRPr="0057753B" w:rsidRDefault="00613E8C" w:rsidP="004711D0">
      <w:pPr>
        <w:widowControl w:val="0"/>
        <w:jc w:val="center"/>
        <w:rPr>
          <w:b/>
          <w:sz w:val="24"/>
          <w:szCs w:val="24"/>
        </w:rPr>
      </w:pPr>
    </w:p>
    <w:p w:rsidR="004B6797" w:rsidRPr="0057753B" w:rsidRDefault="004711D0" w:rsidP="004711D0">
      <w:pPr>
        <w:widowControl w:val="0"/>
        <w:jc w:val="center"/>
        <w:rPr>
          <w:sz w:val="24"/>
          <w:szCs w:val="24"/>
        </w:rPr>
      </w:pPr>
      <w:r w:rsidRPr="0057753B">
        <w:rPr>
          <w:b/>
          <w:sz w:val="24"/>
          <w:szCs w:val="24"/>
        </w:rPr>
        <w:t>I.</w:t>
      </w:r>
      <w:r w:rsidRPr="0057753B">
        <w:rPr>
          <w:sz w:val="24"/>
          <w:szCs w:val="24"/>
        </w:rPr>
        <w:t xml:space="preserve"> </w:t>
      </w:r>
    </w:p>
    <w:p w:rsidR="004711D0" w:rsidRPr="0057753B" w:rsidRDefault="004711D0" w:rsidP="004711D0">
      <w:pPr>
        <w:widowControl w:val="0"/>
        <w:jc w:val="center"/>
        <w:rPr>
          <w:sz w:val="24"/>
          <w:szCs w:val="24"/>
        </w:rPr>
      </w:pPr>
      <w:r w:rsidRPr="0057753B">
        <w:rPr>
          <w:b/>
          <w:bCs/>
          <w:sz w:val="24"/>
          <w:szCs w:val="24"/>
        </w:rPr>
        <w:t>Předmět a místo plnění</w:t>
      </w:r>
    </w:p>
    <w:p w:rsidR="00132276" w:rsidRPr="0057753B" w:rsidRDefault="00132276" w:rsidP="00336581">
      <w:pPr>
        <w:widowControl w:val="0"/>
        <w:jc w:val="both"/>
        <w:rPr>
          <w:sz w:val="24"/>
          <w:szCs w:val="24"/>
        </w:rPr>
      </w:pPr>
      <w:r w:rsidRPr="0057753B">
        <w:rPr>
          <w:sz w:val="24"/>
          <w:szCs w:val="24"/>
        </w:rPr>
        <w:t xml:space="preserve">Zhotovitel se zavazuje, že v souladu </w:t>
      </w:r>
      <w:r w:rsidR="00797043">
        <w:rPr>
          <w:sz w:val="24"/>
          <w:szCs w:val="24"/>
        </w:rPr>
        <w:t xml:space="preserve">se zadávací dokumentací veřejné zakázky malého rozsahu, </w:t>
      </w:r>
      <w:r w:rsidRPr="0057753B">
        <w:rPr>
          <w:sz w:val="24"/>
          <w:szCs w:val="24"/>
        </w:rPr>
        <w:t xml:space="preserve">technickou zprávou </w:t>
      </w:r>
      <w:r w:rsidR="00517E48" w:rsidRPr="0057753B">
        <w:rPr>
          <w:sz w:val="24"/>
          <w:szCs w:val="24"/>
        </w:rPr>
        <w:t xml:space="preserve">objednatele </w:t>
      </w:r>
      <w:r w:rsidRPr="0057753B">
        <w:rPr>
          <w:sz w:val="24"/>
          <w:szCs w:val="24"/>
        </w:rPr>
        <w:t>č. j. KRPK-</w:t>
      </w:r>
      <w:r w:rsidR="00AB1598" w:rsidRPr="0057753B">
        <w:rPr>
          <w:sz w:val="24"/>
          <w:szCs w:val="24"/>
        </w:rPr>
        <w:t>30955-3</w:t>
      </w:r>
      <w:r w:rsidRPr="0057753B">
        <w:rPr>
          <w:sz w:val="24"/>
          <w:szCs w:val="24"/>
        </w:rPr>
        <w:t>/ČJ-201</w:t>
      </w:r>
      <w:r w:rsidR="00AB1598" w:rsidRPr="0057753B">
        <w:rPr>
          <w:sz w:val="24"/>
          <w:szCs w:val="24"/>
        </w:rPr>
        <w:t>4</w:t>
      </w:r>
      <w:r w:rsidR="00FA26A8" w:rsidRPr="0057753B">
        <w:rPr>
          <w:sz w:val="24"/>
          <w:szCs w:val="24"/>
        </w:rPr>
        <w:t>-1900MN</w:t>
      </w:r>
      <w:r w:rsidRPr="0057753B">
        <w:rPr>
          <w:sz w:val="24"/>
          <w:szCs w:val="24"/>
        </w:rPr>
        <w:t xml:space="preserve"> ze dne </w:t>
      </w:r>
      <w:proofErr w:type="gramStart"/>
      <w:r w:rsidR="00AB1598" w:rsidRPr="0057753B">
        <w:rPr>
          <w:sz w:val="24"/>
          <w:szCs w:val="24"/>
        </w:rPr>
        <w:t>4.4.2014</w:t>
      </w:r>
      <w:proofErr w:type="gramEnd"/>
      <w:r w:rsidRPr="0057753B">
        <w:rPr>
          <w:sz w:val="24"/>
          <w:szCs w:val="24"/>
        </w:rPr>
        <w:t xml:space="preserve">, která je nedílnou součástí této smlouvy jako </w:t>
      </w:r>
      <w:r w:rsidRPr="0057753B">
        <w:rPr>
          <w:b/>
          <w:sz w:val="24"/>
          <w:szCs w:val="24"/>
        </w:rPr>
        <w:t>příloha č. 1</w:t>
      </w:r>
      <w:r w:rsidR="00C604F2" w:rsidRPr="0057753B">
        <w:rPr>
          <w:sz w:val="24"/>
          <w:szCs w:val="24"/>
        </w:rPr>
        <w:t xml:space="preserve">, </w:t>
      </w:r>
      <w:r w:rsidR="00AB1598" w:rsidRPr="0057753B">
        <w:rPr>
          <w:sz w:val="24"/>
          <w:szCs w:val="24"/>
        </w:rPr>
        <w:t xml:space="preserve">a </w:t>
      </w:r>
      <w:r w:rsidR="00B45F64" w:rsidRPr="0057753B">
        <w:rPr>
          <w:sz w:val="24"/>
          <w:szCs w:val="24"/>
        </w:rPr>
        <w:t>na</w:t>
      </w:r>
      <w:r w:rsidRPr="0057753B">
        <w:rPr>
          <w:sz w:val="24"/>
          <w:szCs w:val="24"/>
        </w:rPr>
        <w:t xml:space="preserve"> základě místního šetření</w:t>
      </w:r>
      <w:r w:rsidR="0057753B">
        <w:rPr>
          <w:sz w:val="24"/>
          <w:szCs w:val="24"/>
        </w:rPr>
        <w:t xml:space="preserve"> </w:t>
      </w:r>
      <w:r w:rsidRPr="0057753B">
        <w:rPr>
          <w:sz w:val="24"/>
          <w:szCs w:val="24"/>
        </w:rPr>
        <w:t>provede:</w:t>
      </w:r>
    </w:p>
    <w:p w:rsidR="00132276" w:rsidRPr="0057753B" w:rsidRDefault="00132276" w:rsidP="00132276">
      <w:pPr>
        <w:widowControl w:val="0"/>
        <w:ind w:firstLine="360"/>
        <w:jc w:val="both"/>
        <w:rPr>
          <w:sz w:val="24"/>
          <w:szCs w:val="24"/>
        </w:rPr>
      </w:pPr>
      <w:r w:rsidRPr="0057753B">
        <w:rPr>
          <w:sz w:val="24"/>
          <w:szCs w:val="24"/>
        </w:rPr>
        <w:t xml:space="preserve"> </w:t>
      </w:r>
    </w:p>
    <w:p w:rsidR="004711D0" w:rsidRPr="0057753B" w:rsidRDefault="00132276" w:rsidP="00132276">
      <w:pPr>
        <w:widowControl w:val="0"/>
        <w:ind w:firstLine="360"/>
        <w:jc w:val="center"/>
        <w:rPr>
          <w:b/>
          <w:sz w:val="24"/>
          <w:szCs w:val="24"/>
        </w:rPr>
      </w:pPr>
      <w:r w:rsidRPr="0057753B">
        <w:rPr>
          <w:b/>
          <w:sz w:val="24"/>
          <w:szCs w:val="24"/>
        </w:rPr>
        <w:t>„</w:t>
      </w:r>
      <w:r w:rsidR="00613E8C" w:rsidRPr="0057753B">
        <w:rPr>
          <w:b/>
          <w:sz w:val="24"/>
          <w:szCs w:val="24"/>
        </w:rPr>
        <w:t xml:space="preserve">Opravu </w:t>
      </w:r>
      <w:r w:rsidR="00AB1598" w:rsidRPr="0057753B">
        <w:rPr>
          <w:b/>
          <w:sz w:val="24"/>
          <w:szCs w:val="24"/>
        </w:rPr>
        <w:t>Autodílen Karlovy Vary, Sokolovská 522/57, Karlovy Vary – Rybáře, opravu části garáží, myčky a dílen</w:t>
      </w:r>
      <w:r w:rsidR="00361707" w:rsidRPr="0057753B">
        <w:rPr>
          <w:b/>
          <w:sz w:val="24"/>
          <w:szCs w:val="24"/>
        </w:rPr>
        <w:t>“</w:t>
      </w:r>
    </w:p>
    <w:p w:rsidR="00EB7F48" w:rsidRPr="0057753B" w:rsidRDefault="00EB7F48" w:rsidP="00132276">
      <w:pPr>
        <w:widowControl w:val="0"/>
        <w:ind w:firstLine="360"/>
        <w:jc w:val="center"/>
        <w:rPr>
          <w:b/>
          <w:sz w:val="24"/>
          <w:szCs w:val="24"/>
        </w:rPr>
      </w:pPr>
    </w:p>
    <w:p w:rsidR="004B6797" w:rsidRPr="0057753B" w:rsidRDefault="004711D0" w:rsidP="004711D0">
      <w:pPr>
        <w:widowControl w:val="0"/>
        <w:jc w:val="center"/>
        <w:rPr>
          <w:b/>
          <w:sz w:val="24"/>
          <w:szCs w:val="24"/>
        </w:rPr>
      </w:pPr>
      <w:r w:rsidRPr="0057753B">
        <w:rPr>
          <w:b/>
          <w:sz w:val="24"/>
          <w:szCs w:val="24"/>
        </w:rPr>
        <w:lastRenderedPageBreak/>
        <w:t xml:space="preserve">II. </w:t>
      </w:r>
    </w:p>
    <w:p w:rsidR="004711D0" w:rsidRPr="0057753B" w:rsidRDefault="004711D0" w:rsidP="004711D0">
      <w:pPr>
        <w:widowControl w:val="0"/>
        <w:jc w:val="center"/>
        <w:rPr>
          <w:b/>
          <w:sz w:val="24"/>
          <w:szCs w:val="24"/>
        </w:rPr>
      </w:pPr>
      <w:r w:rsidRPr="0057753B">
        <w:rPr>
          <w:b/>
          <w:sz w:val="24"/>
          <w:szCs w:val="24"/>
        </w:rPr>
        <w:t>Doba a podmínky plnění</w:t>
      </w:r>
    </w:p>
    <w:p w:rsidR="004711D0" w:rsidRDefault="004711D0" w:rsidP="004711D0">
      <w:pPr>
        <w:widowControl w:val="0"/>
        <w:numPr>
          <w:ilvl w:val="0"/>
          <w:numId w:val="1"/>
        </w:numPr>
        <w:overflowPunct/>
        <w:jc w:val="both"/>
        <w:textAlignment w:val="auto"/>
        <w:rPr>
          <w:sz w:val="24"/>
          <w:szCs w:val="24"/>
        </w:rPr>
      </w:pPr>
      <w:r w:rsidRPr="0057753B">
        <w:rPr>
          <w:sz w:val="24"/>
          <w:szCs w:val="24"/>
        </w:rPr>
        <w:t xml:space="preserve">Zhotovitel se zavazuje zahájit práce na předmětném díle nejpozději </w:t>
      </w:r>
      <w:r w:rsidR="00DB36B9" w:rsidRPr="0057753B">
        <w:rPr>
          <w:sz w:val="24"/>
          <w:szCs w:val="24"/>
        </w:rPr>
        <w:t>do 1</w:t>
      </w:r>
      <w:r w:rsidR="00FB5DE2" w:rsidRPr="0057753B">
        <w:rPr>
          <w:sz w:val="24"/>
          <w:szCs w:val="24"/>
        </w:rPr>
        <w:t>0</w:t>
      </w:r>
      <w:r w:rsidR="00DB36B9" w:rsidRPr="0057753B">
        <w:rPr>
          <w:sz w:val="24"/>
          <w:szCs w:val="24"/>
        </w:rPr>
        <w:t xml:space="preserve"> dnů</w:t>
      </w:r>
      <w:r w:rsidRPr="0057753B">
        <w:rPr>
          <w:sz w:val="24"/>
          <w:szCs w:val="24"/>
        </w:rPr>
        <w:t xml:space="preserve"> od podepsání smlouvy oběma stranami.</w:t>
      </w:r>
    </w:p>
    <w:p w:rsidR="00336581" w:rsidRPr="0057753B" w:rsidRDefault="00336581" w:rsidP="00336581">
      <w:pPr>
        <w:widowControl w:val="0"/>
        <w:overflowPunct/>
        <w:ind w:left="360"/>
        <w:jc w:val="both"/>
        <w:textAlignment w:val="auto"/>
        <w:rPr>
          <w:sz w:val="24"/>
          <w:szCs w:val="24"/>
        </w:rPr>
      </w:pPr>
    </w:p>
    <w:p w:rsidR="004711D0" w:rsidRDefault="004711D0" w:rsidP="004711D0">
      <w:pPr>
        <w:widowControl w:val="0"/>
        <w:numPr>
          <w:ilvl w:val="0"/>
          <w:numId w:val="1"/>
        </w:numPr>
        <w:overflowPunct/>
        <w:jc w:val="both"/>
        <w:textAlignment w:val="auto"/>
        <w:rPr>
          <w:sz w:val="24"/>
          <w:szCs w:val="24"/>
        </w:rPr>
      </w:pPr>
      <w:r w:rsidRPr="0057753B">
        <w:rPr>
          <w:sz w:val="24"/>
          <w:szCs w:val="24"/>
        </w:rPr>
        <w:t xml:space="preserve">Zhotovitel se zavazuje dokončit a předat dílo objednateli nejpozději </w:t>
      </w:r>
      <w:r w:rsidRPr="0057753B">
        <w:rPr>
          <w:b/>
          <w:sz w:val="24"/>
          <w:szCs w:val="24"/>
        </w:rPr>
        <w:t xml:space="preserve">do </w:t>
      </w:r>
      <w:proofErr w:type="gramStart"/>
      <w:r w:rsidR="00FA26A8" w:rsidRPr="0057753B">
        <w:rPr>
          <w:b/>
          <w:sz w:val="24"/>
          <w:szCs w:val="24"/>
        </w:rPr>
        <w:t>3</w:t>
      </w:r>
      <w:r w:rsidR="00613E8C" w:rsidRPr="0057753B">
        <w:rPr>
          <w:b/>
          <w:sz w:val="24"/>
          <w:szCs w:val="24"/>
        </w:rPr>
        <w:t>0</w:t>
      </w:r>
      <w:r w:rsidR="00FA26A8" w:rsidRPr="0057753B">
        <w:rPr>
          <w:b/>
          <w:sz w:val="24"/>
          <w:szCs w:val="24"/>
        </w:rPr>
        <w:t>.</w:t>
      </w:r>
      <w:r w:rsidR="00AB1598" w:rsidRPr="0057753B">
        <w:rPr>
          <w:b/>
          <w:sz w:val="24"/>
          <w:szCs w:val="24"/>
        </w:rPr>
        <w:t>6</w:t>
      </w:r>
      <w:r w:rsidR="00FA26A8" w:rsidRPr="0057753B">
        <w:rPr>
          <w:b/>
          <w:sz w:val="24"/>
          <w:szCs w:val="24"/>
        </w:rPr>
        <w:t>.201</w:t>
      </w:r>
      <w:r w:rsidR="00AB1598" w:rsidRPr="0057753B">
        <w:rPr>
          <w:b/>
          <w:sz w:val="24"/>
          <w:szCs w:val="24"/>
        </w:rPr>
        <w:t>4</w:t>
      </w:r>
      <w:proofErr w:type="gramEnd"/>
      <w:r w:rsidRPr="0057753B">
        <w:rPr>
          <w:sz w:val="24"/>
          <w:szCs w:val="24"/>
        </w:rPr>
        <w:t xml:space="preserve">. Termín dokončení je možné zkrátit, nesmí však dojít k nedodržení technologických </w:t>
      </w:r>
      <w:r w:rsidR="00BB4B78" w:rsidRPr="009E3A90">
        <w:rPr>
          <w:sz w:val="24"/>
          <w:szCs w:val="24"/>
        </w:rPr>
        <w:t>postupů a</w:t>
      </w:r>
      <w:r w:rsidR="00BB4B78">
        <w:rPr>
          <w:color w:val="FF0000"/>
          <w:sz w:val="24"/>
          <w:szCs w:val="24"/>
        </w:rPr>
        <w:t xml:space="preserve"> </w:t>
      </w:r>
      <w:r w:rsidRPr="0057753B">
        <w:rPr>
          <w:sz w:val="24"/>
          <w:szCs w:val="24"/>
        </w:rPr>
        <w:t>lhůt a ani ke zhoršení kvality nebo rozsahu díla.</w:t>
      </w:r>
    </w:p>
    <w:p w:rsidR="00336581" w:rsidRDefault="00336581" w:rsidP="00336581">
      <w:pPr>
        <w:widowControl w:val="0"/>
        <w:overflowPunct/>
        <w:ind w:left="360"/>
        <w:jc w:val="both"/>
        <w:textAlignment w:val="auto"/>
        <w:rPr>
          <w:sz w:val="24"/>
          <w:szCs w:val="24"/>
        </w:rPr>
      </w:pPr>
    </w:p>
    <w:p w:rsidR="00336581" w:rsidRPr="00246214" w:rsidRDefault="004711D0" w:rsidP="00336581">
      <w:pPr>
        <w:widowControl w:val="0"/>
        <w:numPr>
          <w:ilvl w:val="0"/>
          <w:numId w:val="1"/>
        </w:numPr>
        <w:overflowPunct/>
        <w:jc w:val="both"/>
        <w:textAlignment w:val="auto"/>
        <w:rPr>
          <w:sz w:val="24"/>
          <w:szCs w:val="24"/>
        </w:rPr>
      </w:pPr>
      <w:r w:rsidRPr="00246214">
        <w:rPr>
          <w:sz w:val="24"/>
          <w:szCs w:val="24"/>
        </w:rPr>
        <w:t xml:space="preserve">Objednatel se zavazuje předat zhotoviteli prostory předmětu plnění díla v termínu dle dohody, nejpozději však v den zahájení prací. O předání prostor bude vyhotoven písemný záznam, který bude </w:t>
      </w:r>
      <w:r w:rsidR="00246214" w:rsidRPr="00246214">
        <w:rPr>
          <w:sz w:val="24"/>
          <w:szCs w:val="24"/>
        </w:rPr>
        <w:t>přiložen ke smlouvě.</w:t>
      </w:r>
    </w:p>
    <w:p w:rsidR="00246214" w:rsidRDefault="00246214" w:rsidP="00246214">
      <w:pPr>
        <w:pStyle w:val="Odstavecseseznamem"/>
        <w:rPr>
          <w:sz w:val="24"/>
          <w:szCs w:val="24"/>
        </w:rPr>
      </w:pPr>
    </w:p>
    <w:p w:rsidR="004711D0" w:rsidRPr="0057753B" w:rsidRDefault="004711D0" w:rsidP="004711D0">
      <w:pPr>
        <w:widowControl w:val="0"/>
        <w:numPr>
          <w:ilvl w:val="0"/>
          <w:numId w:val="1"/>
        </w:numPr>
        <w:overflowPunct/>
        <w:jc w:val="both"/>
        <w:textAlignment w:val="auto"/>
        <w:rPr>
          <w:sz w:val="24"/>
          <w:szCs w:val="24"/>
        </w:rPr>
      </w:pPr>
      <w:r w:rsidRPr="0057753B">
        <w:rPr>
          <w:sz w:val="24"/>
          <w:szCs w:val="24"/>
        </w:rPr>
        <w:t xml:space="preserve">Veškeré práce budou prováděny za provozu objektu v pracovních dnech od 07.00 do 15.30 hod., za dodržení veškerých bezpečnostních předpisů a neohrožení plynulého chodu útvaru. </w:t>
      </w:r>
      <w:r w:rsidRPr="00246214">
        <w:rPr>
          <w:sz w:val="24"/>
          <w:szCs w:val="24"/>
        </w:rPr>
        <w:t>Práce</w:t>
      </w:r>
      <w:r w:rsidR="00691BD7" w:rsidRPr="00246214">
        <w:rPr>
          <w:sz w:val="24"/>
          <w:szCs w:val="24"/>
        </w:rPr>
        <w:t xml:space="preserve"> mimo tuto dobu a</w:t>
      </w:r>
      <w:r w:rsidRPr="00246214">
        <w:rPr>
          <w:sz w:val="24"/>
          <w:szCs w:val="24"/>
        </w:rPr>
        <w:t xml:space="preserve"> v </w:t>
      </w:r>
      <w:r w:rsidRPr="0057753B">
        <w:rPr>
          <w:sz w:val="24"/>
          <w:szCs w:val="24"/>
        </w:rPr>
        <w:t>sobotu a neděli jsou přípustné po dohodě s odpovědnou osobou objednatele.</w:t>
      </w:r>
    </w:p>
    <w:p w:rsidR="004711D0" w:rsidRPr="0057753B" w:rsidRDefault="004711D0" w:rsidP="004711D0">
      <w:pPr>
        <w:widowControl w:val="0"/>
        <w:ind w:left="720"/>
        <w:jc w:val="both"/>
        <w:rPr>
          <w:sz w:val="24"/>
          <w:szCs w:val="24"/>
        </w:rPr>
      </w:pPr>
    </w:p>
    <w:p w:rsidR="00B909BA" w:rsidRPr="0057753B" w:rsidRDefault="00B909BA" w:rsidP="004711D0">
      <w:pPr>
        <w:widowControl w:val="0"/>
        <w:ind w:left="720"/>
        <w:jc w:val="both"/>
        <w:rPr>
          <w:sz w:val="24"/>
          <w:szCs w:val="24"/>
        </w:rPr>
      </w:pPr>
    </w:p>
    <w:p w:rsidR="004711D0" w:rsidRPr="0057753B" w:rsidRDefault="004711D0" w:rsidP="004711D0">
      <w:pPr>
        <w:widowControl w:val="0"/>
        <w:jc w:val="both"/>
        <w:rPr>
          <w:sz w:val="24"/>
          <w:szCs w:val="24"/>
        </w:rPr>
      </w:pPr>
    </w:p>
    <w:p w:rsidR="004B6797" w:rsidRPr="0057753B" w:rsidRDefault="004711D0" w:rsidP="004711D0">
      <w:pPr>
        <w:widowControl w:val="0"/>
        <w:jc w:val="center"/>
        <w:rPr>
          <w:b/>
          <w:bCs/>
          <w:sz w:val="24"/>
          <w:szCs w:val="24"/>
        </w:rPr>
      </w:pPr>
      <w:r w:rsidRPr="0057753B">
        <w:rPr>
          <w:b/>
          <w:bCs/>
          <w:sz w:val="24"/>
          <w:szCs w:val="24"/>
        </w:rPr>
        <w:t xml:space="preserve">III. </w:t>
      </w:r>
    </w:p>
    <w:p w:rsidR="004711D0" w:rsidRPr="0057753B" w:rsidRDefault="004711D0" w:rsidP="004711D0">
      <w:pPr>
        <w:widowControl w:val="0"/>
        <w:jc w:val="center"/>
        <w:rPr>
          <w:b/>
          <w:bCs/>
          <w:sz w:val="24"/>
          <w:szCs w:val="24"/>
        </w:rPr>
      </w:pPr>
      <w:r w:rsidRPr="0057753B">
        <w:rPr>
          <w:b/>
          <w:bCs/>
          <w:sz w:val="24"/>
          <w:szCs w:val="24"/>
        </w:rPr>
        <w:t>Cena díla a platební podmínky</w:t>
      </w:r>
    </w:p>
    <w:p w:rsidR="004711D0" w:rsidRPr="0057753B" w:rsidRDefault="004711D0" w:rsidP="001D208F">
      <w:pPr>
        <w:pStyle w:val="Odstavecseseznamem"/>
        <w:widowControl w:val="0"/>
        <w:numPr>
          <w:ilvl w:val="0"/>
          <w:numId w:val="11"/>
        </w:numPr>
        <w:jc w:val="both"/>
        <w:rPr>
          <w:sz w:val="24"/>
          <w:szCs w:val="24"/>
        </w:rPr>
      </w:pPr>
      <w:r w:rsidRPr="0057753B">
        <w:rPr>
          <w:sz w:val="24"/>
          <w:szCs w:val="24"/>
        </w:rPr>
        <w:t xml:space="preserve">Smluvní strany se dohodly na ceně díla ve výši: </w:t>
      </w:r>
      <w:r w:rsidR="00797043">
        <w:rPr>
          <w:sz w:val="24"/>
          <w:szCs w:val="24"/>
        </w:rPr>
        <w:tab/>
      </w:r>
      <w:r w:rsidR="00FE103F" w:rsidRPr="0057753B">
        <w:rPr>
          <w:sz w:val="24"/>
          <w:szCs w:val="24"/>
          <w:highlight w:val="yellow"/>
        </w:rPr>
        <w:t>???,-</w:t>
      </w:r>
      <w:r w:rsidR="00FE103F" w:rsidRPr="0057753B">
        <w:rPr>
          <w:sz w:val="24"/>
          <w:szCs w:val="24"/>
        </w:rPr>
        <w:t xml:space="preserve"> </w:t>
      </w:r>
      <w:r w:rsidR="009C26FD" w:rsidRPr="0057753B">
        <w:rPr>
          <w:sz w:val="24"/>
          <w:szCs w:val="24"/>
        </w:rPr>
        <w:t>Kč</w:t>
      </w:r>
    </w:p>
    <w:p w:rsidR="004711D0" w:rsidRPr="0057753B" w:rsidRDefault="004711D0" w:rsidP="004711D0">
      <w:pPr>
        <w:widowControl w:val="0"/>
        <w:jc w:val="both"/>
        <w:rPr>
          <w:sz w:val="24"/>
          <w:szCs w:val="24"/>
        </w:rPr>
      </w:pPr>
    </w:p>
    <w:p w:rsidR="004711D0" w:rsidRPr="0057753B" w:rsidRDefault="004711D0" w:rsidP="004711D0">
      <w:pPr>
        <w:widowControl w:val="0"/>
        <w:ind w:firstLine="720"/>
        <w:jc w:val="both"/>
        <w:rPr>
          <w:sz w:val="24"/>
          <w:szCs w:val="24"/>
        </w:rPr>
      </w:pPr>
      <w:r w:rsidRPr="0057753B">
        <w:rPr>
          <w:sz w:val="24"/>
          <w:szCs w:val="24"/>
        </w:rPr>
        <w:t>Cena díla bez DPH</w:t>
      </w:r>
      <w:r w:rsidRPr="0057753B">
        <w:rPr>
          <w:sz w:val="24"/>
          <w:szCs w:val="24"/>
        </w:rPr>
        <w:tab/>
        <w:t xml:space="preserve">           </w:t>
      </w:r>
      <w:r w:rsidR="00FB5DE2" w:rsidRPr="0057753B">
        <w:rPr>
          <w:sz w:val="24"/>
          <w:szCs w:val="24"/>
        </w:rPr>
        <w:tab/>
      </w:r>
      <w:r w:rsidR="00FE103F" w:rsidRPr="0057753B">
        <w:rPr>
          <w:sz w:val="24"/>
          <w:szCs w:val="24"/>
        </w:rPr>
        <w:t xml:space="preserve"> </w:t>
      </w:r>
      <w:r w:rsidR="00FE103F" w:rsidRPr="0057753B">
        <w:rPr>
          <w:sz w:val="24"/>
          <w:szCs w:val="24"/>
        </w:rPr>
        <w:tab/>
      </w:r>
      <w:r w:rsidR="00797043">
        <w:rPr>
          <w:sz w:val="24"/>
          <w:szCs w:val="24"/>
        </w:rPr>
        <w:tab/>
      </w:r>
      <w:r w:rsidR="00797043">
        <w:rPr>
          <w:sz w:val="24"/>
          <w:szCs w:val="24"/>
        </w:rPr>
        <w:tab/>
      </w:r>
      <w:r w:rsidR="00FE103F" w:rsidRPr="0057753B">
        <w:rPr>
          <w:sz w:val="24"/>
          <w:szCs w:val="24"/>
          <w:highlight w:val="yellow"/>
        </w:rPr>
        <w:t>???,-</w:t>
      </w:r>
      <w:r w:rsidR="005B6BB4" w:rsidRPr="0057753B">
        <w:rPr>
          <w:sz w:val="24"/>
          <w:szCs w:val="24"/>
        </w:rPr>
        <w:t xml:space="preserve"> </w:t>
      </w:r>
      <w:r w:rsidR="00FB5DE2" w:rsidRPr="0057753B">
        <w:rPr>
          <w:sz w:val="24"/>
          <w:szCs w:val="24"/>
        </w:rPr>
        <w:t>K</w:t>
      </w:r>
      <w:r w:rsidRPr="0057753B">
        <w:rPr>
          <w:sz w:val="24"/>
          <w:szCs w:val="24"/>
        </w:rPr>
        <w:t>č</w:t>
      </w:r>
      <w:r w:rsidRPr="0057753B">
        <w:rPr>
          <w:sz w:val="24"/>
          <w:szCs w:val="24"/>
        </w:rPr>
        <w:tab/>
      </w:r>
      <w:r w:rsidRPr="0057753B">
        <w:rPr>
          <w:sz w:val="24"/>
          <w:szCs w:val="24"/>
        </w:rPr>
        <w:tab/>
        <w:t xml:space="preserve"> </w:t>
      </w:r>
    </w:p>
    <w:p w:rsidR="004711D0" w:rsidRPr="0057753B" w:rsidRDefault="004711D0" w:rsidP="004711D0">
      <w:pPr>
        <w:widowControl w:val="0"/>
        <w:ind w:firstLine="720"/>
        <w:jc w:val="both"/>
        <w:rPr>
          <w:sz w:val="24"/>
          <w:szCs w:val="24"/>
        </w:rPr>
      </w:pPr>
      <w:r w:rsidRPr="0057753B">
        <w:rPr>
          <w:sz w:val="24"/>
          <w:szCs w:val="24"/>
        </w:rPr>
        <w:t>DPH 2</w:t>
      </w:r>
      <w:r w:rsidR="00FB5DE2" w:rsidRPr="0057753B">
        <w:rPr>
          <w:sz w:val="24"/>
          <w:szCs w:val="24"/>
        </w:rPr>
        <w:t>1%</w:t>
      </w:r>
      <w:r w:rsidR="00FB5DE2" w:rsidRPr="0057753B">
        <w:rPr>
          <w:sz w:val="24"/>
          <w:szCs w:val="24"/>
        </w:rPr>
        <w:tab/>
      </w:r>
      <w:r w:rsidR="00FB5DE2" w:rsidRPr="0057753B">
        <w:rPr>
          <w:sz w:val="24"/>
          <w:szCs w:val="24"/>
        </w:rPr>
        <w:tab/>
      </w:r>
      <w:r w:rsidR="00FB5DE2" w:rsidRPr="0057753B">
        <w:rPr>
          <w:sz w:val="24"/>
          <w:szCs w:val="24"/>
        </w:rPr>
        <w:tab/>
      </w:r>
      <w:r w:rsidR="00FB5DE2" w:rsidRPr="0057753B">
        <w:rPr>
          <w:sz w:val="24"/>
          <w:szCs w:val="24"/>
        </w:rPr>
        <w:tab/>
      </w:r>
      <w:r w:rsidR="00FB5DE2" w:rsidRPr="0057753B">
        <w:rPr>
          <w:sz w:val="24"/>
          <w:szCs w:val="24"/>
        </w:rPr>
        <w:tab/>
      </w:r>
      <w:r w:rsidR="005B6BB4" w:rsidRPr="0057753B">
        <w:rPr>
          <w:sz w:val="24"/>
          <w:szCs w:val="24"/>
        </w:rPr>
        <w:t xml:space="preserve"> </w:t>
      </w:r>
      <w:r w:rsidR="00FE103F" w:rsidRPr="0057753B">
        <w:rPr>
          <w:sz w:val="24"/>
          <w:szCs w:val="24"/>
        </w:rPr>
        <w:tab/>
      </w:r>
      <w:r w:rsidR="00FE103F" w:rsidRPr="0057753B">
        <w:rPr>
          <w:sz w:val="24"/>
          <w:szCs w:val="24"/>
          <w:highlight w:val="yellow"/>
        </w:rPr>
        <w:t>???,-</w:t>
      </w:r>
      <w:r w:rsidR="00FE103F" w:rsidRPr="0057753B">
        <w:rPr>
          <w:sz w:val="24"/>
          <w:szCs w:val="24"/>
        </w:rPr>
        <w:t xml:space="preserve"> Kč</w:t>
      </w:r>
    </w:p>
    <w:p w:rsidR="004711D0" w:rsidRPr="0057753B" w:rsidRDefault="004711D0" w:rsidP="00FB5DE2">
      <w:pPr>
        <w:widowControl w:val="0"/>
        <w:ind w:firstLine="708"/>
        <w:jc w:val="both"/>
        <w:rPr>
          <w:sz w:val="24"/>
          <w:szCs w:val="24"/>
        </w:rPr>
      </w:pPr>
      <w:r w:rsidRPr="0057753B">
        <w:rPr>
          <w:sz w:val="24"/>
          <w:szCs w:val="24"/>
        </w:rPr>
        <w:t>CELKEM včetně DPH</w:t>
      </w:r>
      <w:r w:rsidR="00FE103F" w:rsidRPr="0057753B">
        <w:rPr>
          <w:sz w:val="24"/>
          <w:szCs w:val="24"/>
        </w:rPr>
        <w:tab/>
      </w:r>
      <w:r w:rsidR="00FE103F" w:rsidRPr="0057753B">
        <w:rPr>
          <w:sz w:val="24"/>
          <w:szCs w:val="24"/>
        </w:rPr>
        <w:tab/>
      </w:r>
      <w:r w:rsidR="00FE103F" w:rsidRPr="0057753B">
        <w:rPr>
          <w:sz w:val="24"/>
          <w:szCs w:val="24"/>
        </w:rPr>
        <w:tab/>
      </w:r>
      <w:r w:rsidR="00FE103F" w:rsidRPr="0057753B">
        <w:rPr>
          <w:sz w:val="24"/>
          <w:szCs w:val="24"/>
        </w:rPr>
        <w:tab/>
      </w:r>
      <w:r w:rsidR="00FE103F" w:rsidRPr="0057753B">
        <w:rPr>
          <w:sz w:val="24"/>
          <w:szCs w:val="24"/>
          <w:highlight w:val="yellow"/>
        </w:rPr>
        <w:t>???,-</w:t>
      </w:r>
      <w:r w:rsidR="00FE103F" w:rsidRPr="0057753B">
        <w:rPr>
          <w:sz w:val="24"/>
          <w:szCs w:val="24"/>
        </w:rPr>
        <w:t xml:space="preserve"> Kč</w:t>
      </w:r>
      <w:r w:rsidR="00FE103F" w:rsidRPr="0057753B">
        <w:rPr>
          <w:sz w:val="24"/>
          <w:szCs w:val="24"/>
        </w:rPr>
        <w:tab/>
      </w:r>
      <w:r w:rsidR="000465F5" w:rsidRPr="0057753B">
        <w:rPr>
          <w:sz w:val="24"/>
          <w:szCs w:val="24"/>
        </w:rPr>
        <w:tab/>
        <w:t xml:space="preserve">           </w:t>
      </w:r>
      <w:r w:rsidR="00FB5DE2" w:rsidRPr="0057753B">
        <w:rPr>
          <w:sz w:val="24"/>
          <w:szCs w:val="24"/>
        </w:rPr>
        <w:tab/>
      </w:r>
      <w:r w:rsidR="00FE103F" w:rsidRPr="0057753B">
        <w:rPr>
          <w:sz w:val="24"/>
          <w:szCs w:val="24"/>
        </w:rPr>
        <w:tab/>
      </w:r>
    </w:p>
    <w:p w:rsidR="004711D0" w:rsidRPr="0057753B" w:rsidRDefault="004711D0" w:rsidP="004711D0">
      <w:pPr>
        <w:widowControl w:val="0"/>
        <w:jc w:val="both"/>
        <w:rPr>
          <w:sz w:val="24"/>
          <w:szCs w:val="24"/>
        </w:rPr>
      </w:pPr>
      <w:r w:rsidRPr="0057753B">
        <w:rPr>
          <w:sz w:val="24"/>
          <w:szCs w:val="24"/>
        </w:rPr>
        <w:t xml:space="preserve"> </w:t>
      </w:r>
    </w:p>
    <w:p w:rsidR="004711D0" w:rsidRPr="0057753B" w:rsidRDefault="004711D0" w:rsidP="00CD7C78">
      <w:pPr>
        <w:widowControl w:val="0"/>
        <w:jc w:val="both"/>
        <w:rPr>
          <w:b/>
          <w:sz w:val="24"/>
          <w:szCs w:val="24"/>
        </w:rPr>
      </w:pPr>
      <w:r w:rsidRPr="0057753B">
        <w:rPr>
          <w:sz w:val="24"/>
          <w:szCs w:val="24"/>
        </w:rPr>
        <w:t>Slovy:</w:t>
      </w:r>
      <w:r w:rsidRPr="0057753B">
        <w:rPr>
          <w:sz w:val="24"/>
          <w:szCs w:val="24"/>
        </w:rPr>
        <w:tab/>
      </w:r>
      <w:r w:rsidRPr="0057753B">
        <w:rPr>
          <w:color w:val="FF0000"/>
          <w:sz w:val="24"/>
          <w:szCs w:val="24"/>
        </w:rPr>
        <w:t xml:space="preserve"> </w:t>
      </w:r>
    </w:p>
    <w:p w:rsidR="004711D0" w:rsidRPr="0057753B" w:rsidRDefault="004711D0" w:rsidP="004711D0">
      <w:pPr>
        <w:widowControl w:val="0"/>
        <w:jc w:val="both"/>
        <w:rPr>
          <w:sz w:val="24"/>
          <w:szCs w:val="24"/>
        </w:rPr>
      </w:pPr>
    </w:p>
    <w:p w:rsidR="00336581" w:rsidRDefault="004711D0" w:rsidP="00104B01">
      <w:pPr>
        <w:widowControl w:val="0"/>
        <w:numPr>
          <w:ilvl w:val="0"/>
          <w:numId w:val="11"/>
        </w:numPr>
        <w:overflowPunct/>
        <w:jc w:val="both"/>
        <w:textAlignment w:val="auto"/>
        <w:rPr>
          <w:sz w:val="24"/>
          <w:szCs w:val="24"/>
        </w:rPr>
      </w:pPr>
      <w:r w:rsidRPr="00336581">
        <w:rPr>
          <w:sz w:val="24"/>
          <w:szCs w:val="24"/>
        </w:rPr>
        <w:t>Cena díla zahrnuje veškeré náklady zhotovitele spojené s provedením předmětu díla.</w:t>
      </w:r>
    </w:p>
    <w:p w:rsidR="00336581" w:rsidRDefault="00336581" w:rsidP="00336581">
      <w:pPr>
        <w:widowControl w:val="0"/>
        <w:overflowPunct/>
        <w:ind w:left="360"/>
        <w:jc w:val="both"/>
        <w:textAlignment w:val="auto"/>
        <w:rPr>
          <w:sz w:val="24"/>
          <w:szCs w:val="24"/>
        </w:rPr>
      </w:pPr>
    </w:p>
    <w:p w:rsidR="004711D0" w:rsidRDefault="004711D0" w:rsidP="00104B01">
      <w:pPr>
        <w:widowControl w:val="0"/>
        <w:numPr>
          <w:ilvl w:val="0"/>
          <w:numId w:val="11"/>
        </w:numPr>
        <w:overflowPunct/>
        <w:jc w:val="both"/>
        <w:textAlignment w:val="auto"/>
        <w:rPr>
          <w:sz w:val="24"/>
          <w:szCs w:val="24"/>
        </w:rPr>
      </w:pPr>
      <w:r w:rsidRPr="00336581">
        <w:rPr>
          <w:sz w:val="24"/>
          <w:szCs w:val="24"/>
        </w:rPr>
        <w:t>Cena díla je považována za cenu nejvýše přípustnou.</w:t>
      </w:r>
    </w:p>
    <w:p w:rsidR="00336581" w:rsidRPr="00336581" w:rsidRDefault="00336581" w:rsidP="00336581">
      <w:pPr>
        <w:widowControl w:val="0"/>
        <w:overflowPunct/>
        <w:ind w:left="360"/>
        <w:jc w:val="both"/>
        <w:textAlignment w:val="auto"/>
        <w:rPr>
          <w:sz w:val="24"/>
          <w:szCs w:val="24"/>
        </w:rPr>
      </w:pPr>
    </w:p>
    <w:p w:rsidR="004711D0" w:rsidRPr="00336581" w:rsidRDefault="004711D0" w:rsidP="001D208F">
      <w:pPr>
        <w:widowControl w:val="0"/>
        <w:numPr>
          <w:ilvl w:val="0"/>
          <w:numId w:val="11"/>
        </w:numPr>
        <w:overflowPunct/>
        <w:jc w:val="both"/>
        <w:textAlignment w:val="auto"/>
        <w:rPr>
          <w:bCs/>
          <w:sz w:val="24"/>
          <w:szCs w:val="24"/>
        </w:rPr>
      </w:pPr>
      <w:r w:rsidRPr="0057753B">
        <w:rPr>
          <w:sz w:val="24"/>
          <w:szCs w:val="24"/>
        </w:rPr>
        <w:t>Jakákoliv záloha se nepřipouští.</w:t>
      </w:r>
    </w:p>
    <w:p w:rsidR="00336581" w:rsidRPr="0057753B" w:rsidRDefault="00336581" w:rsidP="00336581">
      <w:pPr>
        <w:widowControl w:val="0"/>
        <w:overflowPunct/>
        <w:ind w:left="360"/>
        <w:jc w:val="both"/>
        <w:textAlignment w:val="auto"/>
        <w:rPr>
          <w:bCs/>
          <w:sz w:val="24"/>
          <w:szCs w:val="24"/>
        </w:rPr>
      </w:pPr>
    </w:p>
    <w:p w:rsidR="004711D0" w:rsidRDefault="004711D0" w:rsidP="001D208F">
      <w:pPr>
        <w:widowControl w:val="0"/>
        <w:numPr>
          <w:ilvl w:val="0"/>
          <w:numId w:val="11"/>
        </w:numPr>
        <w:overflowPunct/>
        <w:jc w:val="both"/>
        <w:textAlignment w:val="auto"/>
        <w:rPr>
          <w:bCs/>
          <w:sz w:val="24"/>
          <w:szCs w:val="24"/>
        </w:rPr>
      </w:pPr>
      <w:r w:rsidRPr="0057753B">
        <w:rPr>
          <w:bCs/>
          <w:sz w:val="24"/>
          <w:szCs w:val="24"/>
        </w:rPr>
        <w:t>Práce bude fakturována na základě objednatelem odsouhlasené provedené práce.</w:t>
      </w:r>
    </w:p>
    <w:p w:rsidR="00336581" w:rsidRPr="0057753B" w:rsidRDefault="00336581" w:rsidP="00336581">
      <w:pPr>
        <w:widowControl w:val="0"/>
        <w:overflowPunct/>
        <w:ind w:left="360"/>
        <w:jc w:val="both"/>
        <w:textAlignment w:val="auto"/>
        <w:rPr>
          <w:bCs/>
          <w:sz w:val="24"/>
          <w:szCs w:val="24"/>
        </w:rPr>
      </w:pPr>
    </w:p>
    <w:p w:rsidR="004711D0" w:rsidRDefault="004711D0" w:rsidP="001D208F">
      <w:pPr>
        <w:widowControl w:val="0"/>
        <w:numPr>
          <w:ilvl w:val="0"/>
          <w:numId w:val="11"/>
        </w:numPr>
        <w:overflowPunct/>
        <w:jc w:val="both"/>
        <w:textAlignment w:val="auto"/>
        <w:rPr>
          <w:bCs/>
          <w:sz w:val="24"/>
          <w:szCs w:val="24"/>
        </w:rPr>
      </w:pPr>
      <w:r w:rsidRPr="0057753B">
        <w:rPr>
          <w:bCs/>
          <w:sz w:val="24"/>
          <w:szCs w:val="24"/>
        </w:rPr>
        <w:t>Objednatel uhradí fakturovanou částku do 30 dnů od obdržení faktury vystavené na adresu objednatele, tj. Česká republika – Krajské ředitelství policie Karlovarského kraje, Závodní 386/100, 360 06 Karlovy Vary a doručí ji na adresu – Krajské ředitelství policie Karlovarského kraje, odbor správy majetku, Dobrovského 1935, 356 04 Dolní Rychnov.</w:t>
      </w:r>
    </w:p>
    <w:p w:rsidR="00336581" w:rsidRPr="0057753B" w:rsidRDefault="00336581" w:rsidP="00336581">
      <w:pPr>
        <w:widowControl w:val="0"/>
        <w:overflowPunct/>
        <w:ind w:left="360"/>
        <w:jc w:val="both"/>
        <w:textAlignment w:val="auto"/>
        <w:rPr>
          <w:bCs/>
          <w:sz w:val="24"/>
          <w:szCs w:val="24"/>
        </w:rPr>
      </w:pPr>
    </w:p>
    <w:p w:rsidR="004711D0" w:rsidRDefault="004711D0" w:rsidP="001D208F">
      <w:pPr>
        <w:widowControl w:val="0"/>
        <w:numPr>
          <w:ilvl w:val="0"/>
          <w:numId w:val="11"/>
        </w:numPr>
        <w:overflowPunct/>
        <w:jc w:val="both"/>
        <w:textAlignment w:val="auto"/>
        <w:rPr>
          <w:bCs/>
          <w:sz w:val="24"/>
          <w:szCs w:val="24"/>
        </w:rPr>
      </w:pPr>
      <w:r w:rsidRPr="0057753B">
        <w:rPr>
          <w:bCs/>
          <w:sz w:val="24"/>
          <w:szCs w:val="24"/>
        </w:rPr>
        <w:t>Faktura musí obsahovat náležitosti daňového dokladu stanovené daňovými a účetními předpisy a musí obsahovat číslo smlouvy o dílo. Nebude-li takové náležitosti obsahovat, je objednatel oprávněn ji vrátit zhotoviteli, aniž by se tímto postupem dostal do prodlení s její splatností.</w:t>
      </w:r>
    </w:p>
    <w:p w:rsidR="00336581" w:rsidRPr="0057753B" w:rsidRDefault="00336581" w:rsidP="00336581">
      <w:pPr>
        <w:widowControl w:val="0"/>
        <w:overflowPunct/>
        <w:ind w:left="360"/>
        <w:jc w:val="both"/>
        <w:textAlignment w:val="auto"/>
        <w:rPr>
          <w:bCs/>
          <w:sz w:val="24"/>
          <w:szCs w:val="24"/>
        </w:rPr>
      </w:pPr>
    </w:p>
    <w:p w:rsidR="004711D0" w:rsidRPr="0057753B" w:rsidRDefault="004711D0" w:rsidP="001D208F">
      <w:pPr>
        <w:widowControl w:val="0"/>
        <w:numPr>
          <w:ilvl w:val="0"/>
          <w:numId w:val="11"/>
        </w:numPr>
        <w:overflowPunct/>
        <w:jc w:val="both"/>
        <w:textAlignment w:val="auto"/>
        <w:rPr>
          <w:bCs/>
          <w:sz w:val="24"/>
          <w:szCs w:val="24"/>
        </w:rPr>
      </w:pPr>
      <w:r w:rsidRPr="0057753B">
        <w:rPr>
          <w:bCs/>
          <w:sz w:val="24"/>
          <w:szCs w:val="24"/>
        </w:rPr>
        <w:t>Faktura bude hrazena převodním příkazem.</w:t>
      </w:r>
    </w:p>
    <w:p w:rsidR="004711D0" w:rsidRPr="0057753B" w:rsidRDefault="004711D0" w:rsidP="001D208F">
      <w:pPr>
        <w:widowControl w:val="0"/>
        <w:numPr>
          <w:ilvl w:val="0"/>
          <w:numId w:val="11"/>
        </w:numPr>
        <w:overflowPunct/>
        <w:jc w:val="both"/>
        <w:textAlignment w:val="auto"/>
        <w:rPr>
          <w:bCs/>
          <w:sz w:val="24"/>
          <w:szCs w:val="24"/>
        </w:rPr>
      </w:pPr>
      <w:r w:rsidRPr="0057753B">
        <w:rPr>
          <w:bCs/>
          <w:sz w:val="24"/>
          <w:szCs w:val="24"/>
        </w:rPr>
        <w:lastRenderedPageBreak/>
        <w:t>Faktura se považuje za proplacenou okamžikem připsání fakturované částky na účet zhotovitele.</w:t>
      </w:r>
    </w:p>
    <w:p w:rsidR="00797043" w:rsidRDefault="00797043" w:rsidP="004711D0">
      <w:pPr>
        <w:widowControl w:val="0"/>
        <w:jc w:val="center"/>
        <w:rPr>
          <w:b/>
          <w:bCs/>
          <w:sz w:val="24"/>
          <w:szCs w:val="24"/>
        </w:rPr>
      </w:pPr>
    </w:p>
    <w:p w:rsidR="004B6797" w:rsidRPr="0057753B" w:rsidRDefault="004711D0" w:rsidP="004711D0">
      <w:pPr>
        <w:widowControl w:val="0"/>
        <w:jc w:val="center"/>
        <w:rPr>
          <w:b/>
          <w:bCs/>
          <w:sz w:val="24"/>
          <w:szCs w:val="24"/>
        </w:rPr>
      </w:pPr>
      <w:r w:rsidRPr="0057753B">
        <w:rPr>
          <w:b/>
          <w:bCs/>
          <w:sz w:val="24"/>
          <w:szCs w:val="24"/>
        </w:rPr>
        <w:t xml:space="preserve">IV. </w:t>
      </w:r>
    </w:p>
    <w:p w:rsidR="004711D0" w:rsidRPr="0057753B" w:rsidRDefault="004711D0" w:rsidP="004711D0">
      <w:pPr>
        <w:widowControl w:val="0"/>
        <w:jc w:val="center"/>
        <w:rPr>
          <w:b/>
          <w:bCs/>
          <w:sz w:val="24"/>
          <w:szCs w:val="24"/>
        </w:rPr>
      </w:pPr>
      <w:r w:rsidRPr="0057753B">
        <w:rPr>
          <w:b/>
          <w:bCs/>
          <w:sz w:val="24"/>
          <w:szCs w:val="24"/>
        </w:rPr>
        <w:t>Povinnosti zhotovitele</w:t>
      </w:r>
    </w:p>
    <w:p w:rsidR="004711D0" w:rsidRDefault="004711D0" w:rsidP="0057753B">
      <w:pPr>
        <w:pStyle w:val="Odstavecseseznamem"/>
        <w:numPr>
          <w:ilvl w:val="0"/>
          <w:numId w:val="13"/>
        </w:numPr>
        <w:jc w:val="both"/>
        <w:rPr>
          <w:sz w:val="24"/>
          <w:szCs w:val="24"/>
        </w:rPr>
      </w:pPr>
      <w:r w:rsidRPr="0057753B">
        <w:rPr>
          <w:sz w:val="24"/>
          <w:szCs w:val="24"/>
        </w:rPr>
        <w:t xml:space="preserve">Zhotovitel má právo do 5 kalendářních dnů od podpisu smlouvy o dílo upozornit objednatele na práce související s předmětem plnění, které nebyly uvedeny v požadavcích – zadávacích podmínkách objednatele. Po této lhůtě nebude objednatel akceptovat jakékoliv požadavky zhotovitele na </w:t>
      </w:r>
      <w:r w:rsidR="00691BD7" w:rsidRPr="00246214">
        <w:rPr>
          <w:sz w:val="24"/>
          <w:szCs w:val="24"/>
        </w:rPr>
        <w:t xml:space="preserve">prodlužování termínu dokončení a </w:t>
      </w:r>
      <w:r w:rsidRPr="00246214">
        <w:rPr>
          <w:sz w:val="24"/>
          <w:szCs w:val="24"/>
        </w:rPr>
        <w:t xml:space="preserve">zvyšování </w:t>
      </w:r>
      <w:r w:rsidRPr="0057753B">
        <w:rPr>
          <w:sz w:val="24"/>
          <w:szCs w:val="24"/>
        </w:rPr>
        <w:t>ceny díla a zhotovitel provede tyto práce na vlastní náklady.</w:t>
      </w:r>
    </w:p>
    <w:p w:rsidR="005A7F3C" w:rsidRDefault="005A7F3C" w:rsidP="005A7F3C">
      <w:pPr>
        <w:pStyle w:val="Odstavecseseznamem"/>
        <w:ind w:left="360"/>
        <w:jc w:val="both"/>
        <w:rPr>
          <w:sz w:val="24"/>
          <w:szCs w:val="24"/>
        </w:rPr>
      </w:pPr>
    </w:p>
    <w:p w:rsidR="005A7F3C" w:rsidRDefault="005A7F3C" w:rsidP="005A7F3C">
      <w:pPr>
        <w:pStyle w:val="Odstavecseseznamem"/>
        <w:numPr>
          <w:ilvl w:val="0"/>
          <w:numId w:val="13"/>
        </w:numPr>
        <w:jc w:val="both"/>
        <w:rPr>
          <w:sz w:val="24"/>
          <w:szCs w:val="24"/>
        </w:rPr>
      </w:pPr>
      <w:r w:rsidRPr="00A433CA">
        <w:rPr>
          <w:sz w:val="24"/>
          <w:szCs w:val="24"/>
        </w:rPr>
        <w:t>Zhotovitel vede o prováděných pracích stavební deník s denními záznamy. Podrobnosti vedení stavebního deníku a zápisů do něj jsou uvedeny v příslušných právních předpisech.</w:t>
      </w:r>
    </w:p>
    <w:p w:rsidR="005A7F3C" w:rsidRPr="00A433CA" w:rsidRDefault="005A7F3C" w:rsidP="005A7F3C">
      <w:pPr>
        <w:pStyle w:val="Odstavecseseznamem"/>
        <w:ind w:left="360"/>
        <w:jc w:val="both"/>
        <w:rPr>
          <w:sz w:val="24"/>
          <w:szCs w:val="24"/>
        </w:rPr>
      </w:pPr>
    </w:p>
    <w:p w:rsidR="005A7F3C" w:rsidRDefault="005A7F3C" w:rsidP="005A7F3C">
      <w:pPr>
        <w:pStyle w:val="Odstavecseseznamem"/>
        <w:numPr>
          <w:ilvl w:val="0"/>
          <w:numId w:val="13"/>
        </w:numPr>
        <w:jc w:val="both"/>
        <w:rPr>
          <w:sz w:val="24"/>
          <w:szCs w:val="24"/>
        </w:rPr>
      </w:pPr>
      <w:r w:rsidRPr="00A433CA">
        <w:rPr>
          <w:sz w:val="24"/>
          <w:szCs w:val="24"/>
        </w:rPr>
        <w:t xml:space="preserve">Žádný zápis do stavebního deníku není způsobilý zvýšit cenu díla </w:t>
      </w:r>
      <w:r>
        <w:rPr>
          <w:sz w:val="24"/>
          <w:szCs w:val="24"/>
        </w:rPr>
        <w:t>stanovenou dle této smlouvy</w:t>
      </w:r>
      <w:r w:rsidRPr="00A433CA">
        <w:rPr>
          <w:sz w:val="24"/>
          <w:szCs w:val="24"/>
        </w:rPr>
        <w:t>.</w:t>
      </w:r>
    </w:p>
    <w:p w:rsidR="00336581" w:rsidRPr="0057753B" w:rsidRDefault="00336581" w:rsidP="00336581">
      <w:pPr>
        <w:pStyle w:val="Odstavecseseznamem"/>
        <w:ind w:left="360"/>
        <w:jc w:val="both"/>
        <w:rPr>
          <w:sz w:val="24"/>
          <w:szCs w:val="24"/>
        </w:rPr>
      </w:pPr>
    </w:p>
    <w:p w:rsidR="004711D0" w:rsidRDefault="004711D0" w:rsidP="0057753B">
      <w:pPr>
        <w:pStyle w:val="Odstavecseseznamem"/>
        <w:numPr>
          <w:ilvl w:val="0"/>
          <w:numId w:val="13"/>
        </w:numPr>
        <w:jc w:val="both"/>
        <w:rPr>
          <w:sz w:val="24"/>
          <w:szCs w:val="24"/>
        </w:rPr>
      </w:pPr>
      <w:r w:rsidRPr="0057753B">
        <w:rPr>
          <w:sz w:val="24"/>
          <w:szCs w:val="24"/>
        </w:rPr>
        <w:t>Zhotovitel odpovídá za průběh prací, včetně pořádku na pracovišti a za dodržování bezpečnosti práce pracovníky provádějícími dílo.</w:t>
      </w:r>
    </w:p>
    <w:p w:rsidR="00336581" w:rsidRPr="0057753B" w:rsidRDefault="00336581" w:rsidP="00336581">
      <w:pPr>
        <w:pStyle w:val="Odstavecseseznamem"/>
        <w:ind w:left="360"/>
        <w:jc w:val="both"/>
        <w:rPr>
          <w:sz w:val="24"/>
          <w:szCs w:val="24"/>
        </w:rPr>
      </w:pPr>
    </w:p>
    <w:p w:rsidR="004711D0" w:rsidRDefault="004711D0" w:rsidP="0057753B">
      <w:pPr>
        <w:pStyle w:val="Odstavecseseznamem"/>
        <w:numPr>
          <w:ilvl w:val="0"/>
          <w:numId w:val="13"/>
        </w:numPr>
        <w:jc w:val="both"/>
        <w:rPr>
          <w:sz w:val="24"/>
          <w:szCs w:val="24"/>
        </w:rPr>
      </w:pPr>
      <w:r w:rsidRPr="0057753B">
        <w:rPr>
          <w:sz w:val="24"/>
          <w:szCs w:val="24"/>
        </w:rPr>
        <w:t xml:space="preserve">Z důvodu provádění prací za provozu v objektu, je zhotovitel povinen provést opatření k zajištění bezpečnosti pracovníků uživatele a klientů Policie ČR (vymezení prostoru, výstražné informace, proškolení apod.). Před samotným začátkem akce musí být oddělen dotčený stavební prostor od dalších prostor útvaru tak, aby nebyl ohrožen plynulý chod útvaru a dodrženy veškeré bezpečnostní předpisy. </w:t>
      </w:r>
    </w:p>
    <w:p w:rsidR="00336581" w:rsidRPr="0057753B" w:rsidRDefault="00336581" w:rsidP="00336581">
      <w:pPr>
        <w:pStyle w:val="Odstavecseseznamem"/>
        <w:ind w:left="360"/>
        <w:jc w:val="both"/>
        <w:rPr>
          <w:sz w:val="24"/>
          <w:szCs w:val="24"/>
        </w:rPr>
      </w:pPr>
    </w:p>
    <w:p w:rsidR="004711D0" w:rsidRDefault="004711D0" w:rsidP="0057753B">
      <w:pPr>
        <w:pStyle w:val="Odstavecseseznamem"/>
        <w:numPr>
          <w:ilvl w:val="0"/>
          <w:numId w:val="13"/>
        </w:numPr>
        <w:jc w:val="both"/>
        <w:rPr>
          <w:sz w:val="24"/>
          <w:szCs w:val="24"/>
        </w:rPr>
      </w:pPr>
      <w:r w:rsidRPr="0057753B">
        <w:rPr>
          <w:sz w:val="24"/>
          <w:szCs w:val="24"/>
        </w:rPr>
        <w:t>Zhotovitel je povinen zabezpečit, aby během realizace díla nedošlo k</w:t>
      </w:r>
      <w:r w:rsidR="00DD329E" w:rsidRPr="0057753B">
        <w:rPr>
          <w:sz w:val="24"/>
          <w:szCs w:val="24"/>
        </w:rPr>
        <w:t>e škodám na majetku objednatele a v případě, že k takové škodě dojde, plně za ni odpovídá</w:t>
      </w:r>
      <w:r w:rsidR="00E71100" w:rsidRPr="0057753B">
        <w:rPr>
          <w:sz w:val="24"/>
          <w:szCs w:val="24"/>
        </w:rPr>
        <w:t xml:space="preserve"> zhotovitel.</w:t>
      </w:r>
    </w:p>
    <w:p w:rsidR="00FE1233" w:rsidRPr="0057753B" w:rsidRDefault="00FE1233" w:rsidP="00FE1233">
      <w:pPr>
        <w:pStyle w:val="Odstavecseseznamem"/>
        <w:ind w:left="360"/>
        <w:jc w:val="both"/>
        <w:rPr>
          <w:sz w:val="24"/>
          <w:szCs w:val="24"/>
        </w:rPr>
      </w:pPr>
    </w:p>
    <w:p w:rsidR="004711D0" w:rsidRDefault="004711D0" w:rsidP="0057753B">
      <w:pPr>
        <w:pStyle w:val="Odstavecseseznamem"/>
        <w:numPr>
          <w:ilvl w:val="0"/>
          <w:numId w:val="13"/>
        </w:numPr>
        <w:jc w:val="both"/>
        <w:rPr>
          <w:sz w:val="24"/>
          <w:szCs w:val="24"/>
        </w:rPr>
      </w:pPr>
      <w:r w:rsidRPr="0057753B">
        <w:rPr>
          <w:sz w:val="24"/>
          <w:szCs w:val="24"/>
        </w:rPr>
        <w:t>Zhotovitel je povinen dbát na dodržování protipožárních předpisů.</w:t>
      </w:r>
    </w:p>
    <w:p w:rsidR="00FE1233" w:rsidRPr="0057753B" w:rsidRDefault="00FE1233" w:rsidP="00FE1233">
      <w:pPr>
        <w:pStyle w:val="Odstavecseseznamem"/>
        <w:ind w:left="360"/>
        <w:jc w:val="both"/>
        <w:rPr>
          <w:sz w:val="24"/>
          <w:szCs w:val="24"/>
        </w:rPr>
      </w:pPr>
    </w:p>
    <w:p w:rsidR="004711D0" w:rsidRDefault="004711D0" w:rsidP="0057753B">
      <w:pPr>
        <w:pStyle w:val="Odstavecseseznamem"/>
        <w:numPr>
          <w:ilvl w:val="0"/>
          <w:numId w:val="13"/>
        </w:numPr>
        <w:jc w:val="both"/>
        <w:rPr>
          <w:sz w:val="24"/>
          <w:szCs w:val="24"/>
        </w:rPr>
      </w:pPr>
      <w:r w:rsidRPr="0057753B">
        <w:rPr>
          <w:sz w:val="24"/>
          <w:szCs w:val="24"/>
        </w:rPr>
        <w:t>Případné vzniklé škody je zhotovitel povinen na své náklady bez zbytečného odkladu odstranit.</w:t>
      </w:r>
    </w:p>
    <w:p w:rsidR="00FE1233" w:rsidRPr="0057753B" w:rsidRDefault="00FE1233" w:rsidP="00FE1233">
      <w:pPr>
        <w:pStyle w:val="Odstavecseseznamem"/>
        <w:ind w:left="360"/>
        <w:jc w:val="both"/>
        <w:rPr>
          <w:sz w:val="24"/>
          <w:szCs w:val="24"/>
        </w:rPr>
      </w:pPr>
    </w:p>
    <w:p w:rsidR="004711D0" w:rsidRDefault="004711D0" w:rsidP="0057753B">
      <w:pPr>
        <w:pStyle w:val="Odstavecseseznamem"/>
        <w:numPr>
          <w:ilvl w:val="0"/>
          <w:numId w:val="13"/>
        </w:numPr>
        <w:jc w:val="both"/>
        <w:rPr>
          <w:sz w:val="24"/>
          <w:szCs w:val="24"/>
        </w:rPr>
      </w:pPr>
      <w:r w:rsidRPr="0057753B">
        <w:rPr>
          <w:sz w:val="24"/>
          <w:szCs w:val="24"/>
        </w:rPr>
        <w:t>Zhotovitel musí mít uzavřenu pojistku na odpovědnost za škodu způsobenou třetí osobě s limitem pojistné částky</w:t>
      </w:r>
      <w:r w:rsidR="00132276" w:rsidRPr="0057753B">
        <w:rPr>
          <w:sz w:val="24"/>
          <w:szCs w:val="24"/>
        </w:rPr>
        <w:t xml:space="preserve"> ve výši minimálně </w:t>
      </w:r>
      <w:r w:rsidR="00613E8C" w:rsidRPr="0057753B">
        <w:rPr>
          <w:sz w:val="24"/>
          <w:szCs w:val="24"/>
        </w:rPr>
        <w:t>2 mil.</w:t>
      </w:r>
      <w:r w:rsidR="00525B6E" w:rsidRPr="0057753B">
        <w:rPr>
          <w:sz w:val="24"/>
          <w:szCs w:val="24"/>
        </w:rPr>
        <w:t xml:space="preserve"> </w:t>
      </w:r>
      <w:r w:rsidRPr="0057753B">
        <w:rPr>
          <w:sz w:val="24"/>
          <w:szCs w:val="24"/>
        </w:rPr>
        <w:t>korun.</w:t>
      </w:r>
    </w:p>
    <w:p w:rsidR="00FE1233" w:rsidRPr="0057753B" w:rsidRDefault="00FE1233" w:rsidP="00FE1233">
      <w:pPr>
        <w:pStyle w:val="Odstavecseseznamem"/>
        <w:ind w:left="360"/>
        <w:jc w:val="both"/>
        <w:rPr>
          <w:sz w:val="24"/>
          <w:szCs w:val="24"/>
        </w:rPr>
      </w:pPr>
    </w:p>
    <w:p w:rsidR="004711D0" w:rsidRDefault="004711D0" w:rsidP="0057753B">
      <w:pPr>
        <w:pStyle w:val="Odstavecseseznamem"/>
        <w:numPr>
          <w:ilvl w:val="0"/>
          <w:numId w:val="13"/>
        </w:numPr>
        <w:jc w:val="both"/>
        <w:rPr>
          <w:sz w:val="24"/>
          <w:szCs w:val="24"/>
        </w:rPr>
      </w:pPr>
      <w:r w:rsidRPr="0057753B">
        <w:rPr>
          <w:sz w:val="24"/>
          <w:szCs w:val="24"/>
        </w:rPr>
        <w:t>V případě požadavku objednatele je zhotovitel povinen před započetím díla předat objednateli seznam všech pracovníků, včetně čísel občanského průkazu a registračních značek vozidel, která budou vjíždět na místo plnění.</w:t>
      </w:r>
    </w:p>
    <w:p w:rsidR="00FE1233" w:rsidRPr="0057753B" w:rsidRDefault="00FE1233" w:rsidP="00FE1233">
      <w:pPr>
        <w:pStyle w:val="Odstavecseseznamem"/>
        <w:ind w:left="360"/>
        <w:jc w:val="both"/>
        <w:rPr>
          <w:sz w:val="24"/>
          <w:szCs w:val="24"/>
        </w:rPr>
      </w:pPr>
    </w:p>
    <w:p w:rsidR="0057753B" w:rsidRDefault="004711D0" w:rsidP="0057753B">
      <w:pPr>
        <w:pStyle w:val="Odstavecseseznamem"/>
        <w:numPr>
          <w:ilvl w:val="0"/>
          <w:numId w:val="13"/>
        </w:numPr>
        <w:jc w:val="both"/>
        <w:rPr>
          <w:sz w:val="24"/>
          <w:szCs w:val="24"/>
        </w:rPr>
      </w:pPr>
      <w:r w:rsidRPr="0057753B">
        <w:rPr>
          <w:sz w:val="24"/>
          <w:szCs w:val="24"/>
        </w:rPr>
        <w:t>Při realizaci použije zhotovitel pouze suroviny, materiály a výrobky, které jsou schváleny nebo certifikovány. Doklady o certifikaci bude předkládat objednateli průběžně, nejpozději však před zabudováním.</w:t>
      </w:r>
      <w:r w:rsidR="0057753B" w:rsidRPr="0057753B">
        <w:rPr>
          <w:sz w:val="24"/>
          <w:szCs w:val="24"/>
        </w:rPr>
        <w:t xml:space="preserve"> </w:t>
      </w:r>
    </w:p>
    <w:p w:rsidR="00FE1233" w:rsidRPr="0057753B" w:rsidRDefault="00FE1233" w:rsidP="00FE1233">
      <w:pPr>
        <w:pStyle w:val="Odstavecseseznamem"/>
        <w:ind w:left="360"/>
        <w:jc w:val="both"/>
        <w:rPr>
          <w:sz w:val="24"/>
          <w:szCs w:val="24"/>
        </w:rPr>
      </w:pPr>
    </w:p>
    <w:p w:rsidR="00797043" w:rsidRDefault="0057753B" w:rsidP="0057753B">
      <w:pPr>
        <w:pStyle w:val="Odstavecseseznamem"/>
        <w:numPr>
          <w:ilvl w:val="0"/>
          <w:numId w:val="13"/>
        </w:numPr>
        <w:jc w:val="both"/>
        <w:rPr>
          <w:sz w:val="24"/>
          <w:szCs w:val="24"/>
        </w:rPr>
      </w:pPr>
      <w:r w:rsidRPr="0057753B">
        <w:rPr>
          <w:sz w:val="24"/>
          <w:szCs w:val="24"/>
        </w:rPr>
        <w:t>Součástí díla jsou i práce v tomto článku smlouvy nespecifikované, které však jsou k řádnému provedení díla v </w:t>
      </w:r>
      <w:r w:rsidRPr="00246214">
        <w:rPr>
          <w:sz w:val="24"/>
          <w:szCs w:val="24"/>
        </w:rPr>
        <w:t xml:space="preserve">rozsahu </w:t>
      </w:r>
      <w:r w:rsidR="00246214" w:rsidRPr="00246214">
        <w:rPr>
          <w:sz w:val="24"/>
          <w:szCs w:val="24"/>
        </w:rPr>
        <w:t xml:space="preserve">zadávací </w:t>
      </w:r>
      <w:r w:rsidR="00246214">
        <w:rPr>
          <w:sz w:val="24"/>
          <w:szCs w:val="24"/>
        </w:rPr>
        <w:t xml:space="preserve">dokumentace </w:t>
      </w:r>
      <w:r w:rsidR="00691BD7">
        <w:rPr>
          <w:sz w:val="24"/>
          <w:szCs w:val="24"/>
        </w:rPr>
        <w:t>n</w:t>
      </w:r>
      <w:r w:rsidRPr="0057753B">
        <w:rPr>
          <w:sz w:val="24"/>
          <w:szCs w:val="24"/>
        </w:rPr>
        <w:t>ezbytné a o kterých zhotovitel vzhledem ke své kvalifikaci a zkušenostem měl, nebo mohl vědět. Provedení těchto prací však v žádném případě nezvyšuje touto smlouvou sjednanou cenu díla</w:t>
      </w:r>
      <w:r w:rsidR="00797043">
        <w:rPr>
          <w:sz w:val="24"/>
          <w:szCs w:val="24"/>
        </w:rPr>
        <w:t>.</w:t>
      </w:r>
    </w:p>
    <w:p w:rsidR="00FE1233" w:rsidRDefault="00FE1233" w:rsidP="00FE1233">
      <w:pPr>
        <w:pStyle w:val="Odstavecseseznamem"/>
        <w:ind w:left="360"/>
        <w:jc w:val="both"/>
        <w:rPr>
          <w:sz w:val="24"/>
          <w:szCs w:val="24"/>
        </w:rPr>
      </w:pPr>
    </w:p>
    <w:p w:rsidR="00336581" w:rsidRDefault="00797043" w:rsidP="00797043">
      <w:pPr>
        <w:pStyle w:val="Odstavecseseznamem"/>
        <w:numPr>
          <w:ilvl w:val="0"/>
          <w:numId w:val="13"/>
        </w:numPr>
        <w:jc w:val="both"/>
        <w:rPr>
          <w:bCs/>
          <w:sz w:val="24"/>
          <w:szCs w:val="24"/>
        </w:rPr>
      </w:pPr>
      <w:r>
        <w:rPr>
          <w:bCs/>
          <w:sz w:val="24"/>
          <w:szCs w:val="24"/>
        </w:rPr>
        <w:lastRenderedPageBreak/>
        <w:t>Dílo</w:t>
      </w:r>
      <w:r w:rsidRPr="00797043">
        <w:rPr>
          <w:bCs/>
          <w:sz w:val="24"/>
          <w:szCs w:val="24"/>
        </w:rPr>
        <w:t xml:space="preserve"> musí být proveden</w:t>
      </w:r>
      <w:r>
        <w:rPr>
          <w:bCs/>
          <w:sz w:val="24"/>
          <w:szCs w:val="24"/>
        </w:rPr>
        <w:t>o</w:t>
      </w:r>
      <w:r w:rsidRPr="00797043">
        <w:rPr>
          <w:bCs/>
          <w:sz w:val="24"/>
          <w:szCs w:val="24"/>
        </w:rPr>
        <w:t xml:space="preserve"> plně v souladu s platnými právními předpisy, jakož i v souladu se všemi normami obsahujícími technické specifikace a technická řešení, technické a technologické postupy nebo jiná určující kritéria k zajištění, že materiály, výrobky, postupy a služby </w:t>
      </w:r>
      <w:r>
        <w:rPr>
          <w:bCs/>
          <w:sz w:val="24"/>
          <w:szCs w:val="24"/>
        </w:rPr>
        <w:t xml:space="preserve">plně </w:t>
      </w:r>
      <w:r w:rsidRPr="00797043">
        <w:rPr>
          <w:bCs/>
          <w:sz w:val="24"/>
          <w:szCs w:val="24"/>
        </w:rPr>
        <w:t>vyhovují veřejné zakáz</w:t>
      </w:r>
      <w:r>
        <w:rPr>
          <w:bCs/>
          <w:sz w:val="24"/>
          <w:szCs w:val="24"/>
        </w:rPr>
        <w:t>ce</w:t>
      </w:r>
      <w:r w:rsidRPr="00797043">
        <w:rPr>
          <w:bCs/>
          <w:sz w:val="24"/>
          <w:szCs w:val="24"/>
        </w:rPr>
        <w:t>.</w:t>
      </w:r>
    </w:p>
    <w:p w:rsidR="00FE1233" w:rsidRDefault="00FE1233" w:rsidP="00FE1233">
      <w:pPr>
        <w:pStyle w:val="Odstavecseseznamem"/>
        <w:ind w:left="360"/>
        <w:jc w:val="both"/>
        <w:rPr>
          <w:bCs/>
          <w:sz w:val="24"/>
          <w:szCs w:val="24"/>
        </w:rPr>
      </w:pPr>
    </w:p>
    <w:p w:rsidR="00797043" w:rsidRPr="00797043" w:rsidRDefault="00336581" w:rsidP="00797043">
      <w:pPr>
        <w:pStyle w:val="Odstavecseseznamem"/>
        <w:numPr>
          <w:ilvl w:val="0"/>
          <w:numId w:val="13"/>
        </w:numPr>
        <w:jc w:val="both"/>
        <w:rPr>
          <w:bCs/>
          <w:sz w:val="24"/>
          <w:szCs w:val="24"/>
        </w:rPr>
      </w:pPr>
      <w:r>
        <w:rPr>
          <w:bCs/>
          <w:sz w:val="24"/>
          <w:szCs w:val="24"/>
        </w:rPr>
        <w:t xml:space="preserve">Zhotovitel před zahájením prací na díle předá </w:t>
      </w:r>
      <w:r w:rsidR="00975A17" w:rsidRPr="00246214">
        <w:rPr>
          <w:bCs/>
          <w:sz w:val="24"/>
          <w:szCs w:val="24"/>
        </w:rPr>
        <w:t xml:space="preserve">k odsouhlasení </w:t>
      </w:r>
      <w:r>
        <w:rPr>
          <w:bCs/>
          <w:sz w:val="24"/>
          <w:szCs w:val="24"/>
        </w:rPr>
        <w:t>objednateli časový harmonogram všech prací, které bude postupně realizovat.</w:t>
      </w:r>
      <w:r w:rsidR="00797043" w:rsidRPr="00797043">
        <w:rPr>
          <w:bCs/>
          <w:sz w:val="24"/>
          <w:szCs w:val="24"/>
        </w:rPr>
        <w:t xml:space="preserve">     </w:t>
      </w:r>
    </w:p>
    <w:p w:rsidR="004711D0" w:rsidRDefault="004711D0" w:rsidP="0057753B">
      <w:pPr>
        <w:rPr>
          <w:sz w:val="24"/>
          <w:szCs w:val="24"/>
        </w:rPr>
      </w:pPr>
    </w:p>
    <w:p w:rsidR="004B6797" w:rsidRPr="0057753B" w:rsidRDefault="004711D0" w:rsidP="004711D0">
      <w:pPr>
        <w:widowControl w:val="0"/>
        <w:jc w:val="center"/>
        <w:rPr>
          <w:b/>
          <w:bCs/>
          <w:sz w:val="24"/>
          <w:szCs w:val="24"/>
        </w:rPr>
      </w:pPr>
      <w:r w:rsidRPr="0057753B">
        <w:rPr>
          <w:b/>
          <w:bCs/>
          <w:sz w:val="24"/>
          <w:szCs w:val="24"/>
        </w:rPr>
        <w:t xml:space="preserve">V. </w:t>
      </w:r>
    </w:p>
    <w:p w:rsidR="004711D0" w:rsidRPr="0057753B" w:rsidRDefault="004711D0" w:rsidP="004711D0">
      <w:pPr>
        <w:widowControl w:val="0"/>
        <w:jc w:val="center"/>
        <w:rPr>
          <w:b/>
          <w:bCs/>
          <w:sz w:val="24"/>
          <w:szCs w:val="24"/>
        </w:rPr>
      </w:pPr>
      <w:r w:rsidRPr="0057753B">
        <w:rPr>
          <w:b/>
          <w:bCs/>
          <w:sz w:val="24"/>
          <w:szCs w:val="24"/>
        </w:rPr>
        <w:t>Povinnosti objednatele</w:t>
      </w:r>
    </w:p>
    <w:p w:rsidR="004711D0" w:rsidRDefault="004711D0" w:rsidP="004711D0">
      <w:pPr>
        <w:widowControl w:val="0"/>
        <w:numPr>
          <w:ilvl w:val="0"/>
          <w:numId w:val="4"/>
        </w:numPr>
        <w:overflowPunct/>
        <w:jc w:val="both"/>
        <w:textAlignment w:val="auto"/>
        <w:rPr>
          <w:bCs/>
          <w:sz w:val="24"/>
          <w:szCs w:val="24"/>
        </w:rPr>
      </w:pPr>
      <w:r w:rsidRPr="0057753B">
        <w:rPr>
          <w:bCs/>
          <w:sz w:val="24"/>
          <w:szCs w:val="24"/>
        </w:rPr>
        <w:t>Objednatel předá zhotoviteli před započetím prací prostor pro předmět plnění a seznámí jej s charakterem z hlediska bezpečnosti práce. Zajistí zhotoviteli přiměřený přístup k místu provádění díla.</w:t>
      </w:r>
    </w:p>
    <w:p w:rsidR="00FE1233" w:rsidRPr="0057753B" w:rsidRDefault="00FE1233" w:rsidP="00FE1233">
      <w:pPr>
        <w:widowControl w:val="0"/>
        <w:overflowPunct/>
        <w:ind w:left="360"/>
        <w:jc w:val="both"/>
        <w:textAlignment w:val="auto"/>
        <w:rPr>
          <w:bCs/>
          <w:sz w:val="24"/>
          <w:szCs w:val="24"/>
        </w:rPr>
      </w:pPr>
    </w:p>
    <w:p w:rsidR="004711D0" w:rsidRDefault="004711D0" w:rsidP="004711D0">
      <w:pPr>
        <w:widowControl w:val="0"/>
        <w:numPr>
          <w:ilvl w:val="0"/>
          <w:numId w:val="4"/>
        </w:numPr>
        <w:overflowPunct/>
        <w:jc w:val="both"/>
        <w:textAlignment w:val="auto"/>
        <w:rPr>
          <w:bCs/>
          <w:sz w:val="24"/>
          <w:szCs w:val="24"/>
        </w:rPr>
      </w:pPr>
      <w:r w:rsidRPr="0057753B">
        <w:rPr>
          <w:bCs/>
          <w:sz w:val="24"/>
          <w:szCs w:val="24"/>
        </w:rPr>
        <w:t>Objednatel nebude zajišťovat skládky, ani hradit poplatky za uložení, včetně dopravy.</w:t>
      </w:r>
    </w:p>
    <w:p w:rsidR="00FE1233" w:rsidRPr="0057753B" w:rsidRDefault="00FE1233" w:rsidP="00FE1233">
      <w:pPr>
        <w:widowControl w:val="0"/>
        <w:overflowPunct/>
        <w:ind w:left="360"/>
        <w:jc w:val="both"/>
        <w:textAlignment w:val="auto"/>
        <w:rPr>
          <w:bCs/>
          <w:sz w:val="24"/>
          <w:szCs w:val="24"/>
        </w:rPr>
      </w:pPr>
    </w:p>
    <w:p w:rsidR="004711D0" w:rsidRDefault="004711D0" w:rsidP="004711D0">
      <w:pPr>
        <w:widowControl w:val="0"/>
        <w:numPr>
          <w:ilvl w:val="0"/>
          <w:numId w:val="4"/>
        </w:numPr>
        <w:overflowPunct/>
        <w:jc w:val="both"/>
        <w:textAlignment w:val="auto"/>
        <w:rPr>
          <w:bCs/>
          <w:sz w:val="24"/>
          <w:szCs w:val="24"/>
        </w:rPr>
      </w:pPr>
      <w:r w:rsidRPr="0057753B">
        <w:rPr>
          <w:bCs/>
          <w:sz w:val="24"/>
          <w:szCs w:val="24"/>
        </w:rPr>
        <w:t>Objednatel je oprávněn provádět průběžnou kontrolu plnění předmětu díla a zhotovitel je povinen objednateli tuto kontrolu umožnit.</w:t>
      </w:r>
    </w:p>
    <w:p w:rsidR="00FE1233" w:rsidRPr="0057753B" w:rsidRDefault="00FE1233" w:rsidP="00FE1233">
      <w:pPr>
        <w:widowControl w:val="0"/>
        <w:overflowPunct/>
        <w:ind w:left="360"/>
        <w:jc w:val="both"/>
        <w:textAlignment w:val="auto"/>
        <w:rPr>
          <w:bCs/>
          <w:sz w:val="24"/>
          <w:szCs w:val="24"/>
        </w:rPr>
      </w:pPr>
    </w:p>
    <w:p w:rsidR="004711D0" w:rsidRPr="0057753B" w:rsidRDefault="004711D0" w:rsidP="004711D0">
      <w:pPr>
        <w:widowControl w:val="0"/>
        <w:numPr>
          <w:ilvl w:val="0"/>
          <w:numId w:val="4"/>
        </w:numPr>
        <w:overflowPunct/>
        <w:jc w:val="both"/>
        <w:textAlignment w:val="auto"/>
        <w:rPr>
          <w:bCs/>
          <w:sz w:val="24"/>
          <w:szCs w:val="24"/>
        </w:rPr>
      </w:pPr>
      <w:r w:rsidRPr="0057753B">
        <w:rPr>
          <w:bCs/>
          <w:sz w:val="24"/>
          <w:szCs w:val="24"/>
        </w:rPr>
        <w:t>Objednatel je povinen za dokončené a bez závad převzaté dílo včas zaplatit cenu dohodnutou dle této smlouvy.</w:t>
      </w:r>
    </w:p>
    <w:p w:rsidR="00FE1233" w:rsidRDefault="00FE1233" w:rsidP="004711D0">
      <w:pPr>
        <w:widowControl w:val="0"/>
        <w:jc w:val="center"/>
        <w:rPr>
          <w:b/>
          <w:bCs/>
          <w:sz w:val="24"/>
          <w:szCs w:val="24"/>
        </w:rPr>
      </w:pPr>
    </w:p>
    <w:p w:rsidR="004B6797" w:rsidRPr="0057753B" w:rsidRDefault="004711D0" w:rsidP="004711D0">
      <w:pPr>
        <w:widowControl w:val="0"/>
        <w:jc w:val="center"/>
        <w:rPr>
          <w:b/>
          <w:bCs/>
          <w:sz w:val="24"/>
          <w:szCs w:val="24"/>
        </w:rPr>
      </w:pPr>
      <w:r w:rsidRPr="0057753B">
        <w:rPr>
          <w:b/>
          <w:bCs/>
          <w:sz w:val="24"/>
          <w:szCs w:val="24"/>
        </w:rPr>
        <w:t xml:space="preserve">VI. </w:t>
      </w:r>
    </w:p>
    <w:p w:rsidR="004711D0" w:rsidRPr="0057753B" w:rsidRDefault="004711D0" w:rsidP="004711D0">
      <w:pPr>
        <w:widowControl w:val="0"/>
        <w:jc w:val="center"/>
        <w:rPr>
          <w:b/>
          <w:bCs/>
          <w:sz w:val="24"/>
          <w:szCs w:val="24"/>
        </w:rPr>
      </w:pPr>
      <w:r w:rsidRPr="0057753B">
        <w:rPr>
          <w:b/>
          <w:bCs/>
          <w:sz w:val="24"/>
          <w:szCs w:val="24"/>
        </w:rPr>
        <w:t>Předání díla</w:t>
      </w:r>
    </w:p>
    <w:p w:rsidR="004711D0" w:rsidRDefault="004711D0" w:rsidP="004711D0">
      <w:pPr>
        <w:widowControl w:val="0"/>
        <w:numPr>
          <w:ilvl w:val="0"/>
          <w:numId w:val="5"/>
        </w:numPr>
        <w:overflowPunct/>
        <w:jc w:val="both"/>
        <w:textAlignment w:val="auto"/>
        <w:rPr>
          <w:bCs/>
          <w:sz w:val="24"/>
          <w:szCs w:val="24"/>
        </w:rPr>
      </w:pPr>
      <w:r w:rsidRPr="0057753B">
        <w:rPr>
          <w:bCs/>
          <w:sz w:val="24"/>
          <w:szCs w:val="24"/>
        </w:rPr>
        <w:t>Dílo je považováno za dokončené, pokud jsou dokončené veškeré práce. Součástí díla budou i předepsané certifikáty, záruční listiny apod.</w:t>
      </w:r>
    </w:p>
    <w:p w:rsidR="00FE1233" w:rsidRPr="0057753B" w:rsidRDefault="00FE1233" w:rsidP="00FE1233">
      <w:pPr>
        <w:widowControl w:val="0"/>
        <w:overflowPunct/>
        <w:ind w:left="360"/>
        <w:jc w:val="both"/>
        <w:textAlignment w:val="auto"/>
        <w:rPr>
          <w:bCs/>
          <w:sz w:val="24"/>
          <w:szCs w:val="24"/>
        </w:rPr>
      </w:pPr>
    </w:p>
    <w:p w:rsidR="004711D0" w:rsidRDefault="004711D0" w:rsidP="004711D0">
      <w:pPr>
        <w:widowControl w:val="0"/>
        <w:numPr>
          <w:ilvl w:val="0"/>
          <w:numId w:val="5"/>
        </w:numPr>
        <w:overflowPunct/>
        <w:jc w:val="both"/>
        <w:textAlignment w:val="auto"/>
        <w:rPr>
          <w:bCs/>
          <w:sz w:val="24"/>
          <w:szCs w:val="24"/>
        </w:rPr>
      </w:pPr>
      <w:r w:rsidRPr="0057753B">
        <w:rPr>
          <w:bCs/>
          <w:sz w:val="24"/>
          <w:szCs w:val="24"/>
        </w:rPr>
        <w:t xml:space="preserve">Objednatel je povinen převzít provedené dílo do 3 pracovních dnů od zhotovitelovy </w:t>
      </w:r>
      <w:r w:rsidR="00FE103F" w:rsidRPr="0057753B">
        <w:rPr>
          <w:bCs/>
          <w:sz w:val="24"/>
          <w:szCs w:val="24"/>
        </w:rPr>
        <w:t xml:space="preserve">písemné </w:t>
      </w:r>
      <w:r w:rsidRPr="0057753B">
        <w:rPr>
          <w:bCs/>
          <w:sz w:val="24"/>
          <w:szCs w:val="24"/>
        </w:rPr>
        <w:t>výzvy.</w:t>
      </w:r>
    </w:p>
    <w:p w:rsidR="00FE1233" w:rsidRPr="0057753B" w:rsidRDefault="00FE1233" w:rsidP="00FE1233">
      <w:pPr>
        <w:widowControl w:val="0"/>
        <w:overflowPunct/>
        <w:ind w:left="360"/>
        <w:jc w:val="both"/>
        <w:textAlignment w:val="auto"/>
        <w:rPr>
          <w:bCs/>
          <w:sz w:val="24"/>
          <w:szCs w:val="24"/>
        </w:rPr>
      </w:pPr>
    </w:p>
    <w:p w:rsidR="008E14D8" w:rsidRDefault="008E14D8" w:rsidP="008E14D8">
      <w:pPr>
        <w:pStyle w:val="Odstavecseseznamem"/>
        <w:numPr>
          <w:ilvl w:val="0"/>
          <w:numId w:val="5"/>
        </w:numPr>
        <w:jc w:val="both"/>
        <w:rPr>
          <w:rStyle w:val="Zdraznnintenzivn"/>
          <w:i w:val="0"/>
          <w:color w:val="auto"/>
          <w:sz w:val="24"/>
          <w:szCs w:val="24"/>
        </w:rPr>
      </w:pPr>
      <w:r w:rsidRPr="008E14D8">
        <w:rPr>
          <w:rStyle w:val="Zdraznnintenzivn"/>
          <w:i w:val="0"/>
          <w:color w:val="auto"/>
          <w:sz w:val="24"/>
          <w:szCs w:val="24"/>
        </w:rPr>
        <w:t>Dílo, které není řádně ukončeno, dílo s vadami a nedodělky bránícími provozu, či dílo, ohledně jehož předmětu zhotovitel neodevzdal objednateli potřebné, sjednané a povinné doklady a dokumentaci, není objednatel povinen převzít. Odstranění drobných vad a nedodělků bude řešeno s termínem odstranění v předávacím protokolu díla.</w:t>
      </w:r>
    </w:p>
    <w:p w:rsidR="00FE1233" w:rsidRPr="008E14D8" w:rsidRDefault="00FE1233" w:rsidP="00FE1233">
      <w:pPr>
        <w:pStyle w:val="Odstavecseseznamem"/>
        <w:ind w:left="360"/>
        <w:jc w:val="both"/>
        <w:rPr>
          <w:rStyle w:val="Zdraznnintenzivn"/>
          <w:i w:val="0"/>
          <w:color w:val="auto"/>
          <w:sz w:val="24"/>
          <w:szCs w:val="24"/>
        </w:rPr>
      </w:pPr>
    </w:p>
    <w:p w:rsidR="004711D0" w:rsidRDefault="004711D0" w:rsidP="004711D0">
      <w:pPr>
        <w:widowControl w:val="0"/>
        <w:numPr>
          <w:ilvl w:val="0"/>
          <w:numId w:val="5"/>
        </w:numPr>
        <w:overflowPunct/>
        <w:jc w:val="both"/>
        <w:textAlignment w:val="auto"/>
        <w:rPr>
          <w:bCs/>
          <w:sz w:val="24"/>
          <w:szCs w:val="24"/>
        </w:rPr>
      </w:pPr>
      <w:r w:rsidRPr="0057753B">
        <w:rPr>
          <w:bCs/>
          <w:sz w:val="24"/>
          <w:szCs w:val="24"/>
        </w:rPr>
        <w:t>Převzetí díla bude provedeno formou zápisu</w:t>
      </w:r>
      <w:r w:rsidR="008E14D8">
        <w:rPr>
          <w:bCs/>
          <w:sz w:val="24"/>
          <w:szCs w:val="24"/>
        </w:rPr>
        <w:t xml:space="preserve"> – předávací protokol</w:t>
      </w:r>
      <w:r w:rsidRPr="0057753B">
        <w:rPr>
          <w:bCs/>
          <w:sz w:val="24"/>
          <w:szCs w:val="24"/>
        </w:rPr>
        <w:t xml:space="preserve">, který podepíší odpovědní pracovníci obou smluvních stran. Zápis bude obsahovat též soupis </w:t>
      </w:r>
      <w:r w:rsidR="00132276" w:rsidRPr="0057753B">
        <w:rPr>
          <w:bCs/>
          <w:sz w:val="24"/>
          <w:szCs w:val="24"/>
        </w:rPr>
        <w:t>eventuálně</w:t>
      </w:r>
      <w:r w:rsidRPr="0057753B">
        <w:rPr>
          <w:bCs/>
          <w:sz w:val="24"/>
          <w:szCs w:val="24"/>
        </w:rPr>
        <w:t xml:space="preserve"> zjištěných vad a nedodělků s dohodnutými lhůtami pro jejich odstranění.</w:t>
      </w:r>
    </w:p>
    <w:p w:rsidR="00FE1233" w:rsidRPr="0057753B" w:rsidRDefault="00FE1233" w:rsidP="00FE1233">
      <w:pPr>
        <w:widowControl w:val="0"/>
        <w:overflowPunct/>
        <w:ind w:left="360"/>
        <w:jc w:val="both"/>
        <w:textAlignment w:val="auto"/>
        <w:rPr>
          <w:bCs/>
          <w:sz w:val="24"/>
          <w:szCs w:val="24"/>
        </w:rPr>
      </w:pPr>
    </w:p>
    <w:p w:rsidR="004711D0" w:rsidRPr="0057753B" w:rsidRDefault="004711D0" w:rsidP="004711D0">
      <w:pPr>
        <w:widowControl w:val="0"/>
        <w:numPr>
          <w:ilvl w:val="0"/>
          <w:numId w:val="5"/>
        </w:numPr>
        <w:overflowPunct/>
        <w:jc w:val="both"/>
        <w:textAlignment w:val="auto"/>
        <w:rPr>
          <w:bCs/>
          <w:sz w:val="24"/>
          <w:szCs w:val="24"/>
        </w:rPr>
      </w:pPr>
      <w:r w:rsidRPr="0057753B">
        <w:rPr>
          <w:bCs/>
          <w:sz w:val="24"/>
          <w:szCs w:val="24"/>
        </w:rPr>
        <w:t>Zhotovitel je povinen vyklidit prostor do 5 kalendářních dnů od podepsání zápisu o převzetí díla.</w:t>
      </w:r>
    </w:p>
    <w:p w:rsidR="00B909BA" w:rsidRPr="0057753B" w:rsidRDefault="00B909BA" w:rsidP="00B909BA">
      <w:pPr>
        <w:widowControl w:val="0"/>
        <w:overflowPunct/>
        <w:ind w:left="360"/>
        <w:jc w:val="both"/>
        <w:textAlignment w:val="auto"/>
        <w:rPr>
          <w:bCs/>
          <w:sz w:val="24"/>
          <w:szCs w:val="24"/>
        </w:rPr>
      </w:pPr>
    </w:p>
    <w:p w:rsidR="004711D0" w:rsidRPr="0057753B" w:rsidRDefault="004711D0" w:rsidP="004711D0">
      <w:pPr>
        <w:widowControl w:val="0"/>
        <w:rPr>
          <w:bCs/>
          <w:sz w:val="24"/>
          <w:szCs w:val="24"/>
        </w:rPr>
      </w:pPr>
    </w:p>
    <w:p w:rsidR="004B6797" w:rsidRPr="0057753B" w:rsidRDefault="004711D0" w:rsidP="004711D0">
      <w:pPr>
        <w:widowControl w:val="0"/>
        <w:jc w:val="center"/>
        <w:rPr>
          <w:b/>
          <w:bCs/>
          <w:sz w:val="24"/>
          <w:szCs w:val="24"/>
        </w:rPr>
      </w:pPr>
      <w:r w:rsidRPr="0057753B">
        <w:rPr>
          <w:b/>
          <w:bCs/>
          <w:sz w:val="24"/>
          <w:szCs w:val="24"/>
        </w:rPr>
        <w:t xml:space="preserve">VII. </w:t>
      </w:r>
    </w:p>
    <w:p w:rsidR="004711D0" w:rsidRPr="0057753B" w:rsidRDefault="004711D0" w:rsidP="004711D0">
      <w:pPr>
        <w:widowControl w:val="0"/>
        <w:jc w:val="center"/>
        <w:rPr>
          <w:b/>
          <w:bCs/>
          <w:sz w:val="24"/>
          <w:szCs w:val="24"/>
        </w:rPr>
      </w:pPr>
      <w:r w:rsidRPr="0057753B">
        <w:rPr>
          <w:b/>
          <w:bCs/>
          <w:sz w:val="24"/>
          <w:szCs w:val="24"/>
        </w:rPr>
        <w:t>Odpovědnost za vady</w:t>
      </w:r>
    </w:p>
    <w:p w:rsidR="004711D0" w:rsidRDefault="004711D0" w:rsidP="004711D0">
      <w:pPr>
        <w:widowControl w:val="0"/>
        <w:numPr>
          <w:ilvl w:val="0"/>
          <w:numId w:val="6"/>
        </w:numPr>
        <w:overflowPunct/>
        <w:jc w:val="both"/>
        <w:textAlignment w:val="auto"/>
        <w:rPr>
          <w:bCs/>
          <w:sz w:val="24"/>
          <w:szCs w:val="24"/>
        </w:rPr>
      </w:pPr>
      <w:r w:rsidRPr="0057753B">
        <w:rPr>
          <w:bCs/>
          <w:sz w:val="24"/>
          <w:szCs w:val="24"/>
        </w:rPr>
        <w:t xml:space="preserve">Záruka na veškeré dodávky materiálu je poskytována v souladu se zárukou poskytovanou výrobci. Záruky na práci jsou poskytovány v délce 60 měsíců (slovy </w:t>
      </w:r>
      <w:r w:rsidR="00C50B0B" w:rsidRPr="0057753B">
        <w:rPr>
          <w:bCs/>
          <w:sz w:val="24"/>
          <w:szCs w:val="24"/>
        </w:rPr>
        <w:t>šedesát měsíců</w:t>
      </w:r>
      <w:r w:rsidRPr="0057753B">
        <w:rPr>
          <w:bCs/>
          <w:sz w:val="24"/>
          <w:szCs w:val="24"/>
        </w:rPr>
        <w:t>) a běh záruční doby se počítá ode dne následujícího po dni převzetí díla.</w:t>
      </w:r>
    </w:p>
    <w:p w:rsidR="00FE1233" w:rsidRPr="0057753B" w:rsidRDefault="00FE1233" w:rsidP="00FE1233">
      <w:pPr>
        <w:widowControl w:val="0"/>
        <w:overflowPunct/>
        <w:ind w:left="360"/>
        <w:jc w:val="both"/>
        <w:textAlignment w:val="auto"/>
        <w:rPr>
          <w:bCs/>
          <w:sz w:val="24"/>
          <w:szCs w:val="24"/>
        </w:rPr>
      </w:pPr>
    </w:p>
    <w:p w:rsidR="004711D0" w:rsidRDefault="004711D0" w:rsidP="004711D0">
      <w:pPr>
        <w:widowControl w:val="0"/>
        <w:numPr>
          <w:ilvl w:val="0"/>
          <w:numId w:val="6"/>
        </w:numPr>
        <w:overflowPunct/>
        <w:jc w:val="both"/>
        <w:textAlignment w:val="auto"/>
        <w:rPr>
          <w:bCs/>
          <w:sz w:val="24"/>
          <w:szCs w:val="24"/>
        </w:rPr>
      </w:pPr>
      <w:r w:rsidRPr="0057753B">
        <w:rPr>
          <w:bCs/>
          <w:sz w:val="24"/>
          <w:szCs w:val="24"/>
        </w:rPr>
        <w:t xml:space="preserve">Výskyt </w:t>
      </w:r>
      <w:r w:rsidR="00C50B0B" w:rsidRPr="0057753B">
        <w:rPr>
          <w:bCs/>
          <w:sz w:val="24"/>
          <w:szCs w:val="24"/>
        </w:rPr>
        <w:t>eventuálních</w:t>
      </w:r>
      <w:r w:rsidRPr="0057753B">
        <w:rPr>
          <w:bCs/>
          <w:sz w:val="24"/>
          <w:szCs w:val="24"/>
        </w:rPr>
        <w:t xml:space="preserve"> záručních vad oznámí objednatel zhotoviteli spolu s uplatňovanými </w:t>
      </w:r>
      <w:r w:rsidRPr="0057753B">
        <w:rPr>
          <w:bCs/>
          <w:sz w:val="24"/>
          <w:szCs w:val="24"/>
        </w:rPr>
        <w:lastRenderedPageBreak/>
        <w:t>reklamačními nároky bez zbytečného odkladu po jejich zjištění a zhotovitel je povinen vady odstranit do 10 kalendářních dnů, nedohodne-li se s objednatelem jinak.</w:t>
      </w:r>
    </w:p>
    <w:p w:rsidR="00FE1233" w:rsidRPr="0057753B" w:rsidRDefault="00FE1233" w:rsidP="00FE1233">
      <w:pPr>
        <w:widowControl w:val="0"/>
        <w:overflowPunct/>
        <w:ind w:left="360"/>
        <w:jc w:val="both"/>
        <w:textAlignment w:val="auto"/>
        <w:rPr>
          <w:bCs/>
          <w:sz w:val="24"/>
          <w:szCs w:val="24"/>
        </w:rPr>
      </w:pPr>
    </w:p>
    <w:p w:rsidR="004711D0" w:rsidRPr="0057753B" w:rsidRDefault="004711D0" w:rsidP="004711D0">
      <w:pPr>
        <w:widowControl w:val="0"/>
        <w:numPr>
          <w:ilvl w:val="0"/>
          <w:numId w:val="6"/>
        </w:numPr>
        <w:overflowPunct/>
        <w:jc w:val="both"/>
        <w:textAlignment w:val="auto"/>
        <w:rPr>
          <w:bCs/>
          <w:sz w:val="24"/>
          <w:szCs w:val="24"/>
        </w:rPr>
      </w:pPr>
      <w:r w:rsidRPr="0057753B">
        <w:rPr>
          <w:bCs/>
          <w:sz w:val="24"/>
          <w:szCs w:val="24"/>
        </w:rPr>
        <w:t>Lhůta pro zahájení odstraňování vady díla charakteru havárie se stanovuje na dobu do 48 hodin po nahlášení objednatelem.</w:t>
      </w:r>
    </w:p>
    <w:p w:rsidR="004B6797" w:rsidRPr="0057753B" w:rsidRDefault="004711D0" w:rsidP="004711D0">
      <w:pPr>
        <w:widowControl w:val="0"/>
        <w:jc w:val="center"/>
        <w:rPr>
          <w:b/>
          <w:bCs/>
          <w:sz w:val="24"/>
          <w:szCs w:val="24"/>
        </w:rPr>
      </w:pPr>
      <w:r w:rsidRPr="0057753B">
        <w:rPr>
          <w:b/>
          <w:bCs/>
          <w:sz w:val="24"/>
          <w:szCs w:val="24"/>
        </w:rPr>
        <w:t xml:space="preserve">VIII. </w:t>
      </w:r>
    </w:p>
    <w:p w:rsidR="004711D0" w:rsidRPr="0057753B" w:rsidRDefault="004711D0" w:rsidP="004711D0">
      <w:pPr>
        <w:widowControl w:val="0"/>
        <w:jc w:val="center"/>
        <w:rPr>
          <w:b/>
          <w:bCs/>
          <w:sz w:val="24"/>
          <w:szCs w:val="24"/>
        </w:rPr>
      </w:pPr>
      <w:r w:rsidRPr="0057753B">
        <w:rPr>
          <w:b/>
          <w:bCs/>
          <w:sz w:val="24"/>
          <w:szCs w:val="24"/>
        </w:rPr>
        <w:t>Sankce</w:t>
      </w:r>
    </w:p>
    <w:p w:rsidR="004711D0" w:rsidRDefault="004711D0" w:rsidP="004711D0">
      <w:pPr>
        <w:widowControl w:val="0"/>
        <w:numPr>
          <w:ilvl w:val="0"/>
          <w:numId w:val="7"/>
        </w:numPr>
        <w:overflowPunct/>
        <w:jc w:val="both"/>
        <w:textAlignment w:val="auto"/>
        <w:rPr>
          <w:bCs/>
          <w:sz w:val="24"/>
          <w:szCs w:val="24"/>
        </w:rPr>
      </w:pPr>
      <w:r w:rsidRPr="0057753B">
        <w:rPr>
          <w:bCs/>
          <w:sz w:val="24"/>
          <w:szCs w:val="24"/>
        </w:rPr>
        <w:t>Zhotovitel je povinen zaplatit objednateli za nedodržení termínu dokončení a předání díla smluvní pokutu ve výši 0,5% z celkové ceny díla včetně DPH za každý, byť i započatý den prodlení.</w:t>
      </w:r>
    </w:p>
    <w:p w:rsidR="00FE1233" w:rsidRPr="0057753B" w:rsidRDefault="00FE1233" w:rsidP="00FE1233">
      <w:pPr>
        <w:widowControl w:val="0"/>
        <w:overflowPunct/>
        <w:ind w:left="360"/>
        <w:jc w:val="both"/>
        <w:textAlignment w:val="auto"/>
        <w:rPr>
          <w:bCs/>
          <w:sz w:val="24"/>
          <w:szCs w:val="24"/>
        </w:rPr>
      </w:pPr>
    </w:p>
    <w:p w:rsidR="004711D0" w:rsidRDefault="004711D0" w:rsidP="004711D0">
      <w:pPr>
        <w:widowControl w:val="0"/>
        <w:numPr>
          <w:ilvl w:val="0"/>
          <w:numId w:val="7"/>
        </w:numPr>
        <w:overflowPunct/>
        <w:jc w:val="both"/>
        <w:textAlignment w:val="auto"/>
        <w:rPr>
          <w:bCs/>
          <w:sz w:val="24"/>
          <w:szCs w:val="24"/>
        </w:rPr>
      </w:pPr>
      <w:r w:rsidRPr="0057753B">
        <w:rPr>
          <w:bCs/>
          <w:sz w:val="24"/>
          <w:szCs w:val="24"/>
        </w:rPr>
        <w:t>Za prodlení objednatele s úhradou faktury, zaplatí objednatel zhotoviteli úrok z prodlení v souladu s ustanovením občanského zákoníku, v platném znění, z fakturované částky včetně DPH za každý, byť i započatý den prodlení.</w:t>
      </w:r>
    </w:p>
    <w:p w:rsidR="00FE1233" w:rsidRPr="0057753B" w:rsidRDefault="00FE1233" w:rsidP="00FE1233">
      <w:pPr>
        <w:widowControl w:val="0"/>
        <w:overflowPunct/>
        <w:ind w:left="360"/>
        <w:jc w:val="both"/>
        <w:textAlignment w:val="auto"/>
        <w:rPr>
          <w:bCs/>
          <w:sz w:val="24"/>
          <w:szCs w:val="24"/>
        </w:rPr>
      </w:pPr>
    </w:p>
    <w:p w:rsidR="004711D0" w:rsidRDefault="004711D0" w:rsidP="004711D0">
      <w:pPr>
        <w:widowControl w:val="0"/>
        <w:numPr>
          <w:ilvl w:val="0"/>
          <w:numId w:val="7"/>
        </w:numPr>
        <w:overflowPunct/>
        <w:jc w:val="both"/>
        <w:textAlignment w:val="auto"/>
        <w:rPr>
          <w:bCs/>
          <w:sz w:val="24"/>
          <w:szCs w:val="24"/>
        </w:rPr>
      </w:pPr>
      <w:r w:rsidRPr="0057753B">
        <w:rPr>
          <w:bCs/>
          <w:sz w:val="24"/>
          <w:szCs w:val="24"/>
        </w:rPr>
        <w:t xml:space="preserve">V případě nesplnění termínu </w:t>
      </w:r>
      <w:r w:rsidR="00525B6E" w:rsidRPr="0057753B">
        <w:rPr>
          <w:bCs/>
          <w:sz w:val="24"/>
          <w:szCs w:val="24"/>
        </w:rPr>
        <w:t xml:space="preserve">k odstranění záručních </w:t>
      </w:r>
      <w:r w:rsidRPr="0057753B">
        <w:rPr>
          <w:bCs/>
          <w:sz w:val="24"/>
          <w:szCs w:val="24"/>
        </w:rPr>
        <w:t xml:space="preserve">vad či nedodělků, </w:t>
      </w:r>
      <w:r w:rsidR="00132276" w:rsidRPr="0057753B">
        <w:rPr>
          <w:bCs/>
          <w:sz w:val="24"/>
          <w:szCs w:val="24"/>
        </w:rPr>
        <w:t xml:space="preserve">či bezdůvodného přerušení díla a jeho nedokončení, </w:t>
      </w:r>
      <w:r w:rsidRPr="0057753B">
        <w:rPr>
          <w:bCs/>
          <w:sz w:val="24"/>
          <w:szCs w:val="24"/>
        </w:rPr>
        <w:t>zaplatí zhotovitel objednateli smluvní pokutu ve výši 1000,-Kč za každý, byť i započatý den prodlení.</w:t>
      </w:r>
      <w:r w:rsidR="00525B6E" w:rsidRPr="0057753B">
        <w:rPr>
          <w:bCs/>
          <w:sz w:val="24"/>
          <w:szCs w:val="24"/>
        </w:rPr>
        <w:t xml:space="preserve"> V případě svévolného přerušení díla je smluvní pokuta počítána od následujícího dne po dni přerušení prací na díle.</w:t>
      </w:r>
    </w:p>
    <w:p w:rsidR="00FE1233" w:rsidRPr="0057753B" w:rsidRDefault="00FE1233" w:rsidP="00FE1233">
      <w:pPr>
        <w:widowControl w:val="0"/>
        <w:overflowPunct/>
        <w:ind w:left="360"/>
        <w:jc w:val="both"/>
        <w:textAlignment w:val="auto"/>
        <w:rPr>
          <w:bCs/>
          <w:sz w:val="24"/>
          <w:szCs w:val="24"/>
        </w:rPr>
      </w:pPr>
    </w:p>
    <w:p w:rsidR="004711D0" w:rsidRPr="0057753B" w:rsidRDefault="004711D0" w:rsidP="004711D0">
      <w:pPr>
        <w:widowControl w:val="0"/>
        <w:numPr>
          <w:ilvl w:val="0"/>
          <w:numId w:val="7"/>
        </w:numPr>
        <w:overflowPunct/>
        <w:jc w:val="both"/>
        <w:textAlignment w:val="auto"/>
        <w:rPr>
          <w:bCs/>
          <w:sz w:val="24"/>
          <w:szCs w:val="24"/>
        </w:rPr>
      </w:pPr>
      <w:r w:rsidRPr="0057753B">
        <w:rPr>
          <w:bCs/>
          <w:sz w:val="24"/>
          <w:szCs w:val="24"/>
        </w:rPr>
        <w:t>Povinnost uhradit smluvní pokutu/úrok z prodlení vzniká dnem doručení výzvy k její/jeho úhradě povinné straně s dobou splatnosti 30 dnů, nedohodnou-li se smluvní strany jinak.</w:t>
      </w:r>
    </w:p>
    <w:p w:rsidR="00525B6E" w:rsidRPr="0057753B" w:rsidRDefault="00525B6E" w:rsidP="004711D0">
      <w:pPr>
        <w:widowControl w:val="0"/>
        <w:jc w:val="center"/>
        <w:rPr>
          <w:b/>
          <w:bCs/>
          <w:sz w:val="24"/>
          <w:szCs w:val="24"/>
        </w:rPr>
      </w:pPr>
    </w:p>
    <w:p w:rsidR="00613E8C" w:rsidRPr="0057753B" w:rsidRDefault="00613E8C" w:rsidP="004711D0">
      <w:pPr>
        <w:widowControl w:val="0"/>
        <w:jc w:val="center"/>
        <w:rPr>
          <w:b/>
          <w:bCs/>
          <w:sz w:val="24"/>
          <w:szCs w:val="24"/>
        </w:rPr>
      </w:pPr>
    </w:p>
    <w:p w:rsidR="004B6797" w:rsidRPr="0057753B" w:rsidRDefault="004711D0" w:rsidP="004711D0">
      <w:pPr>
        <w:widowControl w:val="0"/>
        <w:jc w:val="center"/>
        <w:rPr>
          <w:b/>
          <w:bCs/>
          <w:sz w:val="24"/>
          <w:szCs w:val="24"/>
        </w:rPr>
      </w:pPr>
      <w:r w:rsidRPr="0057753B">
        <w:rPr>
          <w:b/>
          <w:bCs/>
          <w:sz w:val="24"/>
          <w:szCs w:val="24"/>
        </w:rPr>
        <w:t xml:space="preserve">IX. </w:t>
      </w:r>
    </w:p>
    <w:p w:rsidR="004711D0" w:rsidRPr="0057753B" w:rsidRDefault="004711D0" w:rsidP="004711D0">
      <w:pPr>
        <w:widowControl w:val="0"/>
        <w:jc w:val="center"/>
        <w:rPr>
          <w:b/>
          <w:bCs/>
          <w:sz w:val="24"/>
          <w:szCs w:val="24"/>
        </w:rPr>
      </w:pPr>
      <w:r w:rsidRPr="0057753B">
        <w:rPr>
          <w:b/>
          <w:bCs/>
          <w:sz w:val="24"/>
          <w:szCs w:val="24"/>
        </w:rPr>
        <w:t>Odstoupení od smlouvy</w:t>
      </w:r>
    </w:p>
    <w:p w:rsidR="004711D0" w:rsidRDefault="004711D0" w:rsidP="004711D0">
      <w:pPr>
        <w:pStyle w:val="Bezmezer"/>
        <w:numPr>
          <w:ilvl w:val="0"/>
          <w:numId w:val="9"/>
        </w:numPr>
        <w:suppressAutoHyphens w:val="0"/>
        <w:rPr>
          <w:sz w:val="24"/>
          <w:szCs w:val="24"/>
        </w:rPr>
      </w:pPr>
      <w:r w:rsidRPr="0057753B">
        <w:rPr>
          <w:sz w:val="24"/>
          <w:szCs w:val="24"/>
        </w:rPr>
        <w:t xml:space="preserve">Odstoupení od smlouvy se řídí </w:t>
      </w:r>
      <w:r w:rsidR="00FE103F" w:rsidRPr="0057753B">
        <w:rPr>
          <w:sz w:val="24"/>
          <w:szCs w:val="24"/>
        </w:rPr>
        <w:t>ustanoveními občanského zákoníku</w:t>
      </w:r>
      <w:r w:rsidRPr="0057753B">
        <w:rPr>
          <w:sz w:val="24"/>
          <w:szCs w:val="24"/>
        </w:rPr>
        <w:t>.</w:t>
      </w:r>
    </w:p>
    <w:p w:rsidR="00FE1233" w:rsidRPr="0057753B" w:rsidRDefault="00FE1233" w:rsidP="00FE1233">
      <w:pPr>
        <w:pStyle w:val="Bezmezer"/>
        <w:suppressAutoHyphens w:val="0"/>
        <w:ind w:left="360" w:firstLine="0"/>
        <w:rPr>
          <w:sz w:val="24"/>
          <w:szCs w:val="24"/>
        </w:rPr>
      </w:pPr>
    </w:p>
    <w:p w:rsidR="004711D0" w:rsidRDefault="004711D0" w:rsidP="004711D0">
      <w:pPr>
        <w:pStyle w:val="Bezmezer"/>
        <w:numPr>
          <w:ilvl w:val="0"/>
          <w:numId w:val="9"/>
        </w:numPr>
        <w:suppressAutoHyphens w:val="0"/>
        <w:rPr>
          <w:sz w:val="24"/>
          <w:szCs w:val="24"/>
        </w:rPr>
      </w:pPr>
      <w:r w:rsidRPr="0057753B">
        <w:rPr>
          <w:sz w:val="24"/>
          <w:szCs w:val="24"/>
        </w:rPr>
        <w:t>Objednatel může od smlouvy odstoupit, pokud zhotovitel podstatným způsobem smlouvu poruší.</w:t>
      </w:r>
    </w:p>
    <w:p w:rsidR="00FE1233" w:rsidRPr="0057753B" w:rsidRDefault="00FE1233" w:rsidP="00FE1233">
      <w:pPr>
        <w:pStyle w:val="Bezmezer"/>
        <w:suppressAutoHyphens w:val="0"/>
        <w:ind w:left="360" w:firstLine="0"/>
        <w:rPr>
          <w:sz w:val="24"/>
          <w:szCs w:val="24"/>
        </w:rPr>
      </w:pPr>
    </w:p>
    <w:p w:rsidR="00FE1233" w:rsidRDefault="004711D0" w:rsidP="004711D0">
      <w:pPr>
        <w:pStyle w:val="Bezmezer"/>
        <w:numPr>
          <w:ilvl w:val="0"/>
          <w:numId w:val="9"/>
        </w:numPr>
        <w:suppressAutoHyphens w:val="0"/>
        <w:rPr>
          <w:sz w:val="24"/>
          <w:szCs w:val="24"/>
        </w:rPr>
      </w:pPr>
      <w:r w:rsidRPr="0057753B">
        <w:rPr>
          <w:sz w:val="24"/>
          <w:szCs w:val="24"/>
        </w:rPr>
        <w:t>Za podstatné porušení smlouvy ze strany zhotovitele se považuje mimo jiné případ, kdy zahájení nebo postup prací zhotovitele ohrožuje objednatele vznikem prodlení v termínu dokončení díla či vznikem nepřiměřených stavebních a provozních nákladů, kdy ze strany zhotovitele nejsou dodržovány technologické postupy a předepsaná kvalita díla, na což byl zhotovitel předem písemně upozorněn se stanovením opatření k</w:t>
      </w:r>
      <w:r w:rsidR="00DD329E" w:rsidRPr="0057753B">
        <w:rPr>
          <w:sz w:val="24"/>
          <w:szCs w:val="24"/>
        </w:rPr>
        <w:t> </w:t>
      </w:r>
      <w:r w:rsidRPr="0057753B">
        <w:rPr>
          <w:sz w:val="24"/>
          <w:szCs w:val="24"/>
        </w:rPr>
        <w:t>nápravě</w:t>
      </w:r>
      <w:r w:rsidR="00DD329E" w:rsidRPr="0057753B">
        <w:rPr>
          <w:sz w:val="24"/>
          <w:szCs w:val="24"/>
        </w:rPr>
        <w:t xml:space="preserve"> a dále svévolné ukončení díla a nepokračování v něm i přes výzvy objednatele</w:t>
      </w:r>
      <w:r w:rsidRPr="0057753B">
        <w:rPr>
          <w:sz w:val="24"/>
          <w:szCs w:val="24"/>
        </w:rPr>
        <w:t>.</w:t>
      </w:r>
    </w:p>
    <w:p w:rsidR="004711D0" w:rsidRPr="0057753B" w:rsidRDefault="004711D0" w:rsidP="00FE1233">
      <w:pPr>
        <w:pStyle w:val="Bezmezer"/>
        <w:suppressAutoHyphens w:val="0"/>
        <w:ind w:left="360" w:firstLine="0"/>
        <w:rPr>
          <w:sz w:val="24"/>
          <w:szCs w:val="24"/>
        </w:rPr>
      </w:pPr>
      <w:r w:rsidRPr="0057753B">
        <w:rPr>
          <w:sz w:val="24"/>
          <w:szCs w:val="24"/>
        </w:rPr>
        <w:t xml:space="preserve"> </w:t>
      </w:r>
    </w:p>
    <w:p w:rsidR="004711D0" w:rsidRDefault="00DD329E" w:rsidP="004711D0">
      <w:pPr>
        <w:pStyle w:val="Bezmezer"/>
        <w:numPr>
          <w:ilvl w:val="0"/>
          <w:numId w:val="9"/>
        </w:numPr>
        <w:suppressAutoHyphens w:val="0"/>
        <w:rPr>
          <w:sz w:val="24"/>
          <w:szCs w:val="24"/>
        </w:rPr>
      </w:pPr>
      <w:r w:rsidRPr="0057753B">
        <w:rPr>
          <w:sz w:val="24"/>
          <w:szCs w:val="24"/>
        </w:rPr>
        <w:t xml:space="preserve">Podstatným porušením </w:t>
      </w:r>
      <w:r w:rsidR="004711D0" w:rsidRPr="0057753B">
        <w:rPr>
          <w:sz w:val="24"/>
          <w:szCs w:val="24"/>
        </w:rPr>
        <w:t>smlouvy ze strany zhotovitele</w:t>
      </w:r>
      <w:r w:rsidR="00C50B0B" w:rsidRPr="0057753B">
        <w:rPr>
          <w:sz w:val="24"/>
          <w:szCs w:val="24"/>
        </w:rPr>
        <w:t xml:space="preserve"> </w:t>
      </w:r>
      <w:r w:rsidRPr="0057753B">
        <w:rPr>
          <w:sz w:val="24"/>
          <w:szCs w:val="24"/>
        </w:rPr>
        <w:t>je též</w:t>
      </w:r>
      <w:r w:rsidR="00C50B0B" w:rsidRPr="0057753B">
        <w:rPr>
          <w:sz w:val="24"/>
          <w:szCs w:val="24"/>
        </w:rPr>
        <w:t xml:space="preserve"> </w:t>
      </w:r>
      <w:r w:rsidR="004711D0" w:rsidRPr="0057753B">
        <w:rPr>
          <w:sz w:val="24"/>
          <w:szCs w:val="24"/>
        </w:rPr>
        <w:t>zhotovitel</w:t>
      </w:r>
      <w:r w:rsidRPr="0057753B">
        <w:rPr>
          <w:sz w:val="24"/>
          <w:szCs w:val="24"/>
        </w:rPr>
        <w:t>ovo</w:t>
      </w:r>
      <w:r w:rsidR="004711D0" w:rsidRPr="0057753B">
        <w:rPr>
          <w:sz w:val="24"/>
          <w:szCs w:val="24"/>
        </w:rPr>
        <w:t xml:space="preserve"> podán</w:t>
      </w:r>
      <w:r w:rsidRPr="0057753B">
        <w:rPr>
          <w:sz w:val="24"/>
          <w:szCs w:val="24"/>
        </w:rPr>
        <w:t>í</w:t>
      </w:r>
      <w:r w:rsidR="004711D0" w:rsidRPr="0057753B">
        <w:rPr>
          <w:sz w:val="24"/>
          <w:szCs w:val="24"/>
        </w:rPr>
        <w:t xml:space="preserve"> návrh</w:t>
      </w:r>
      <w:r w:rsidRPr="0057753B">
        <w:rPr>
          <w:sz w:val="24"/>
          <w:szCs w:val="24"/>
        </w:rPr>
        <w:t>u</w:t>
      </w:r>
      <w:r w:rsidR="004711D0" w:rsidRPr="0057753B">
        <w:rPr>
          <w:sz w:val="24"/>
          <w:szCs w:val="24"/>
        </w:rPr>
        <w:t xml:space="preserve"> na prohlášení konkurzu na svůj majetek ve smyslu ustanovení zákona č. 182/2006 Sb., o úpadku a způsobech jeho řešení (insolvenční zákon), nebo bude prohlášen konkurz na majetek zhotovitele na základě návrhu věřitele zhotovitele či bude na základě rozhodnutí soudu ustanoven předběžný správce konkurzní podstaty pro zhotovitele ve smyslu zák. č. 182/2006 Sb., anebo bude zhotovitelem podán návrh na vyrovnání ve smyslu ustanovení zákona č. 182/2006 Sb.; jestliže zhotovitel vstoupil do likvidace.</w:t>
      </w:r>
    </w:p>
    <w:p w:rsidR="00FE1233" w:rsidRPr="0057753B" w:rsidRDefault="00FE1233" w:rsidP="00FE1233">
      <w:pPr>
        <w:pStyle w:val="Bezmezer"/>
        <w:suppressAutoHyphens w:val="0"/>
        <w:ind w:left="360" w:firstLine="0"/>
        <w:rPr>
          <w:sz w:val="24"/>
          <w:szCs w:val="24"/>
        </w:rPr>
      </w:pPr>
    </w:p>
    <w:p w:rsidR="004711D0" w:rsidRPr="0057753B" w:rsidRDefault="004711D0" w:rsidP="004711D0">
      <w:pPr>
        <w:pStyle w:val="Bezmezer"/>
        <w:numPr>
          <w:ilvl w:val="0"/>
          <w:numId w:val="9"/>
        </w:numPr>
        <w:suppressAutoHyphens w:val="0"/>
        <w:rPr>
          <w:sz w:val="24"/>
          <w:szCs w:val="24"/>
        </w:rPr>
      </w:pPr>
      <w:r w:rsidRPr="0057753B">
        <w:rPr>
          <w:sz w:val="24"/>
          <w:szCs w:val="24"/>
        </w:rPr>
        <w:t>Po doručení rozhodnutí objednatele o odstoupení od smlouvy, zastaví zhotovitel ihned další provádění prací na díle. Neprodleně bude provedeno předání a převzetí rozestavěného díla zápisem smluvních stran a vyúčtování provedených prací.</w:t>
      </w:r>
    </w:p>
    <w:p w:rsidR="004711D0" w:rsidRPr="0057753B" w:rsidRDefault="004711D0" w:rsidP="004711D0">
      <w:pPr>
        <w:widowControl w:val="0"/>
        <w:jc w:val="both"/>
        <w:rPr>
          <w:bCs/>
          <w:sz w:val="24"/>
          <w:szCs w:val="24"/>
        </w:rPr>
      </w:pPr>
    </w:p>
    <w:p w:rsidR="004B6797" w:rsidRPr="0057753B" w:rsidRDefault="004711D0" w:rsidP="004711D0">
      <w:pPr>
        <w:widowControl w:val="0"/>
        <w:jc w:val="center"/>
        <w:rPr>
          <w:b/>
          <w:bCs/>
          <w:sz w:val="24"/>
          <w:szCs w:val="24"/>
        </w:rPr>
      </w:pPr>
      <w:r w:rsidRPr="0057753B">
        <w:rPr>
          <w:b/>
          <w:bCs/>
          <w:sz w:val="24"/>
          <w:szCs w:val="24"/>
        </w:rPr>
        <w:lastRenderedPageBreak/>
        <w:t xml:space="preserve">X. </w:t>
      </w:r>
    </w:p>
    <w:p w:rsidR="004711D0" w:rsidRPr="0057753B" w:rsidRDefault="004711D0" w:rsidP="004711D0">
      <w:pPr>
        <w:widowControl w:val="0"/>
        <w:jc w:val="center"/>
        <w:rPr>
          <w:b/>
          <w:bCs/>
          <w:sz w:val="24"/>
          <w:szCs w:val="24"/>
        </w:rPr>
      </w:pPr>
      <w:r w:rsidRPr="0057753B">
        <w:rPr>
          <w:b/>
          <w:bCs/>
          <w:sz w:val="24"/>
          <w:szCs w:val="24"/>
        </w:rPr>
        <w:t>Závěrečná ujednání</w:t>
      </w:r>
    </w:p>
    <w:p w:rsidR="008E14D8" w:rsidRPr="00246214" w:rsidRDefault="008E14D8" w:rsidP="008E14D8">
      <w:pPr>
        <w:pStyle w:val="Odstavecseseznamem"/>
        <w:numPr>
          <w:ilvl w:val="0"/>
          <w:numId w:val="8"/>
        </w:numPr>
        <w:jc w:val="both"/>
        <w:rPr>
          <w:sz w:val="24"/>
          <w:szCs w:val="24"/>
        </w:rPr>
      </w:pPr>
      <w:r w:rsidRPr="008E14D8">
        <w:rPr>
          <w:sz w:val="24"/>
          <w:szCs w:val="24"/>
        </w:rPr>
        <w:t xml:space="preserve">Práce nad rámec předmětu plnění dle této smlouvy vyžadují předchozí dohodu smluvních stran formou písemného dodatku k této smlouvě. Pokud zhotovitel provede tyto práce bez předchozího sjednání písemného dodatku ke smlouvě, </w:t>
      </w:r>
      <w:r w:rsidRPr="00246214">
        <w:rPr>
          <w:sz w:val="24"/>
          <w:szCs w:val="24"/>
        </w:rPr>
        <w:t>považuje se cena těchto prací za smluvní pokutu za porušení smluvních ujednání o ceně díla dle této smlouvy zaplacenou zhotovitelem objednateli. Zhotovitel je povinen s objednatelem dohodnout veškeré změny</w:t>
      </w:r>
      <w:r w:rsidRPr="008E14D8">
        <w:rPr>
          <w:sz w:val="24"/>
          <w:szCs w:val="24"/>
        </w:rPr>
        <w:t xml:space="preserve"> při realizaci předmětu díla, které </w:t>
      </w:r>
      <w:r w:rsidR="00FE1233">
        <w:rPr>
          <w:sz w:val="24"/>
          <w:szCs w:val="24"/>
        </w:rPr>
        <w:t xml:space="preserve">by mohly zvýšit </w:t>
      </w:r>
      <w:r w:rsidRPr="008E14D8">
        <w:rPr>
          <w:sz w:val="24"/>
          <w:szCs w:val="24"/>
        </w:rPr>
        <w:t>nebo sníží cenu díla</w:t>
      </w:r>
      <w:r w:rsidR="00390FD1">
        <w:rPr>
          <w:sz w:val="24"/>
          <w:szCs w:val="24"/>
        </w:rPr>
        <w:t xml:space="preserve"> </w:t>
      </w:r>
      <w:r w:rsidR="00390FD1" w:rsidRPr="00246214">
        <w:rPr>
          <w:sz w:val="24"/>
          <w:szCs w:val="24"/>
        </w:rPr>
        <w:t>nebo prodloužit termín dokončení</w:t>
      </w:r>
      <w:r w:rsidRPr="00246214">
        <w:rPr>
          <w:sz w:val="24"/>
          <w:szCs w:val="24"/>
        </w:rPr>
        <w:t>, před jejich provedením</w:t>
      </w:r>
      <w:r w:rsidR="00FE1233" w:rsidRPr="00246214">
        <w:rPr>
          <w:sz w:val="24"/>
          <w:szCs w:val="24"/>
        </w:rPr>
        <w:t>,</w:t>
      </w:r>
      <w:r w:rsidRPr="00246214">
        <w:rPr>
          <w:sz w:val="24"/>
          <w:szCs w:val="24"/>
        </w:rPr>
        <w:t xml:space="preserve"> formou dodatku k této smlouvě.</w:t>
      </w:r>
    </w:p>
    <w:p w:rsidR="00FE1233" w:rsidRPr="00246214" w:rsidRDefault="00FE1233" w:rsidP="00FE1233">
      <w:pPr>
        <w:pStyle w:val="Odstavecseseznamem"/>
        <w:ind w:left="360"/>
        <w:jc w:val="both"/>
        <w:rPr>
          <w:sz w:val="24"/>
          <w:szCs w:val="24"/>
        </w:rPr>
      </w:pPr>
    </w:p>
    <w:p w:rsidR="00A433CA" w:rsidRDefault="00A433CA" w:rsidP="00A433CA">
      <w:pPr>
        <w:pStyle w:val="Odstavecseseznamem"/>
        <w:numPr>
          <w:ilvl w:val="0"/>
          <w:numId w:val="8"/>
        </w:numPr>
        <w:jc w:val="both"/>
        <w:rPr>
          <w:sz w:val="24"/>
          <w:szCs w:val="24"/>
        </w:rPr>
      </w:pPr>
      <w:r w:rsidRPr="00A433CA">
        <w:rPr>
          <w:sz w:val="24"/>
          <w:szCs w:val="24"/>
        </w:rPr>
        <w:t>Případné vícepráce</w:t>
      </w:r>
      <w:r w:rsidR="00FE1233">
        <w:rPr>
          <w:sz w:val="24"/>
          <w:szCs w:val="24"/>
        </w:rPr>
        <w:t xml:space="preserve"> </w:t>
      </w:r>
      <w:r w:rsidRPr="00A433CA">
        <w:rPr>
          <w:sz w:val="24"/>
          <w:szCs w:val="24"/>
        </w:rPr>
        <w:t xml:space="preserve">spojené s předmětem díla dle </w:t>
      </w:r>
      <w:r>
        <w:rPr>
          <w:sz w:val="24"/>
          <w:szCs w:val="24"/>
        </w:rPr>
        <w:t>této smlouvy</w:t>
      </w:r>
      <w:r w:rsidR="005A7F3C">
        <w:rPr>
          <w:sz w:val="24"/>
          <w:szCs w:val="24"/>
        </w:rPr>
        <w:t>,</w:t>
      </w:r>
      <w:r>
        <w:rPr>
          <w:sz w:val="24"/>
          <w:szCs w:val="24"/>
        </w:rPr>
        <w:t xml:space="preserve"> musí být </w:t>
      </w:r>
      <w:r w:rsidRPr="00A433CA">
        <w:rPr>
          <w:sz w:val="24"/>
          <w:szCs w:val="24"/>
        </w:rPr>
        <w:t>předloženy objednateli formou změnových listů k odsouhlasení. Po odsouhlasení budou předmětem</w:t>
      </w:r>
      <w:r w:rsidR="005A7F3C">
        <w:rPr>
          <w:sz w:val="24"/>
          <w:szCs w:val="24"/>
        </w:rPr>
        <w:t xml:space="preserve"> jednání o</w:t>
      </w:r>
      <w:r w:rsidRPr="00A433CA">
        <w:rPr>
          <w:sz w:val="24"/>
          <w:szCs w:val="24"/>
        </w:rPr>
        <w:t xml:space="preserve"> uzavření dodatku k</w:t>
      </w:r>
      <w:r>
        <w:rPr>
          <w:sz w:val="24"/>
          <w:szCs w:val="24"/>
        </w:rPr>
        <w:t> této smlouvě.</w:t>
      </w:r>
    </w:p>
    <w:p w:rsidR="00FE1233" w:rsidRDefault="00FE1233" w:rsidP="00FE1233">
      <w:pPr>
        <w:pStyle w:val="Odstavecseseznamem"/>
        <w:ind w:left="360"/>
        <w:jc w:val="both"/>
        <w:rPr>
          <w:sz w:val="24"/>
          <w:szCs w:val="24"/>
        </w:rPr>
      </w:pPr>
    </w:p>
    <w:p w:rsidR="00A433CA" w:rsidRDefault="00A433CA" w:rsidP="00A433CA">
      <w:pPr>
        <w:pStyle w:val="Odstavecseseznamem"/>
        <w:numPr>
          <w:ilvl w:val="0"/>
          <w:numId w:val="8"/>
        </w:numPr>
        <w:jc w:val="both"/>
        <w:rPr>
          <w:sz w:val="24"/>
          <w:szCs w:val="24"/>
        </w:rPr>
      </w:pPr>
      <w:r w:rsidRPr="00A433CA">
        <w:rPr>
          <w:sz w:val="24"/>
          <w:szCs w:val="24"/>
        </w:rPr>
        <w:t>V případech v této smlouvě výslovně neuvedených platí pro obě smluvní strany ustanovení občanského zákoníku č. 89/2012 Sb., ve znění pozdějších předpisů a obchodní zvyklosti.</w:t>
      </w:r>
    </w:p>
    <w:p w:rsidR="009E38A8" w:rsidRPr="00A433CA" w:rsidRDefault="009E38A8" w:rsidP="009E38A8">
      <w:pPr>
        <w:pStyle w:val="Odstavecseseznamem"/>
        <w:ind w:left="360"/>
        <w:jc w:val="both"/>
        <w:rPr>
          <w:sz w:val="24"/>
          <w:szCs w:val="24"/>
        </w:rPr>
      </w:pPr>
    </w:p>
    <w:p w:rsidR="00A433CA" w:rsidRDefault="00A433CA" w:rsidP="00A433CA">
      <w:pPr>
        <w:pStyle w:val="Odstavecseseznamem"/>
        <w:numPr>
          <w:ilvl w:val="0"/>
          <w:numId w:val="8"/>
        </w:numPr>
        <w:jc w:val="both"/>
        <w:rPr>
          <w:sz w:val="24"/>
          <w:szCs w:val="24"/>
        </w:rPr>
      </w:pPr>
      <w:r w:rsidRPr="00A433CA">
        <w:rPr>
          <w:sz w:val="24"/>
          <w:szCs w:val="24"/>
        </w:rPr>
        <w:t>Jakákoliv ústní ujednání při provádění díla, která nejsou písemně potvrzena oprávněnými zástupci obou smluvních stran, jsou právně neúčinná.</w:t>
      </w:r>
    </w:p>
    <w:p w:rsidR="009E38A8" w:rsidRPr="00A433CA" w:rsidRDefault="009E38A8" w:rsidP="009E38A8">
      <w:pPr>
        <w:pStyle w:val="Odstavecseseznamem"/>
        <w:ind w:left="360"/>
        <w:jc w:val="both"/>
        <w:rPr>
          <w:sz w:val="24"/>
          <w:szCs w:val="24"/>
        </w:rPr>
      </w:pPr>
    </w:p>
    <w:p w:rsidR="004711D0" w:rsidRDefault="004711D0" w:rsidP="004711D0">
      <w:pPr>
        <w:widowControl w:val="0"/>
        <w:numPr>
          <w:ilvl w:val="0"/>
          <w:numId w:val="8"/>
        </w:numPr>
        <w:overflowPunct/>
        <w:jc w:val="both"/>
        <w:textAlignment w:val="auto"/>
        <w:rPr>
          <w:bCs/>
          <w:sz w:val="24"/>
          <w:szCs w:val="24"/>
        </w:rPr>
      </w:pPr>
      <w:r w:rsidRPr="0057753B">
        <w:rPr>
          <w:bCs/>
          <w:sz w:val="24"/>
          <w:szCs w:val="24"/>
        </w:rPr>
        <w:t>Smlouvu lze měnit pouze písemným, oboustranně potvrzeným ujednáním výslovně nazvaným: „Dodatek ke smlouvě o dílo“.</w:t>
      </w:r>
    </w:p>
    <w:p w:rsidR="009E38A8" w:rsidRPr="0057753B" w:rsidRDefault="009E38A8" w:rsidP="009E38A8">
      <w:pPr>
        <w:widowControl w:val="0"/>
        <w:overflowPunct/>
        <w:ind w:left="360"/>
        <w:jc w:val="both"/>
        <w:textAlignment w:val="auto"/>
        <w:rPr>
          <w:bCs/>
          <w:sz w:val="24"/>
          <w:szCs w:val="24"/>
        </w:rPr>
      </w:pPr>
    </w:p>
    <w:p w:rsidR="004711D0" w:rsidRDefault="004711D0" w:rsidP="004711D0">
      <w:pPr>
        <w:widowControl w:val="0"/>
        <w:numPr>
          <w:ilvl w:val="0"/>
          <w:numId w:val="8"/>
        </w:numPr>
        <w:overflowPunct/>
        <w:jc w:val="both"/>
        <w:textAlignment w:val="auto"/>
        <w:rPr>
          <w:bCs/>
          <w:sz w:val="24"/>
          <w:szCs w:val="24"/>
        </w:rPr>
      </w:pPr>
      <w:r w:rsidRPr="0057753B">
        <w:rPr>
          <w:bCs/>
          <w:sz w:val="24"/>
          <w:szCs w:val="24"/>
        </w:rPr>
        <w:t>Za objednatele je ve věcech technických oprávněn</w:t>
      </w:r>
      <w:r w:rsidR="00B909BA" w:rsidRPr="0057753B">
        <w:rPr>
          <w:bCs/>
          <w:sz w:val="24"/>
          <w:szCs w:val="24"/>
        </w:rPr>
        <w:t>a</w:t>
      </w:r>
      <w:r w:rsidRPr="0057753B">
        <w:rPr>
          <w:bCs/>
          <w:sz w:val="24"/>
          <w:szCs w:val="24"/>
        </w:rPr>
        <w:t xml:space="preserve"> jednat </w:t>
      </w:r>
      <w:r w:rsidR="00B909BA" w:rsidRPr="0057753B">
        <w:rPr>
          <w:bCs/>
          <w:sz w:val="24"/>
          <w:szCs w:val="24"/>
        </w:rPr>
        <w:t>Bc. Hana Kržová, kontaktní osoba.</w:t>
      </w:r>
    </w:p>
    <w:p w:rsidR="009E38A8" w:rsidRPr="0057753B" w:rsidRDefault="009E38A8" w:rsidP="009E38A8">
      <w:pPr>
        <w:widowControl w:val="0"/>
        <w:overflowPunct/>
        <w:ind w:left="360"/>
        <w:jc w:val="both"/>
        <w:textAlignment w:val="auto"/>
        <w:rPr>
          <w:bCs/>
          <w:sz w:val="24"/>
          <w:szCs w:val="24"/>
        </w:rPr>
      </w:pPr>
    </w:p>
    <w:p w:rsidR="004711D0" w:rsidRDefault="004711D0" w:rsidP="004711D0">
      <w:pPr>
        <w:widowControl w:val="0"/>
        <w:numPr>
          <w:ilvl w:val="0"/>
          <w:numId w:val="8"/>
        </w:numPr>
        <w:overflowPunct/>
        <w:jc w:val="both"/>
        <w:textAlignment w:val="auto"/>
        <w:rPr>
          <w:bCs/>
          <w:sz w:val="24"/>
          <w:szCs w:val="24"/>
        </w:rPr>
      </w:pPr>
      <w:r w:rsidRPr="0057753B">
        <w:rPr>
          <w:bCs/>
          <w:sz w:val="24"/>
          <w:szCs w:val="24"/>
        </w:rPr>
        <w:t xml:space="preserve">Smlouva je sepsána ve </w:t>
      </w:r>
      <w:r w:rsidR="007D6BAA" w:rsidRPr="0057753B">
        <w:rPr>
          <w:bCs/>
          <w:sz w:val="24"/>
          <w:szCs w:val="24"/>
        </w:rPr>
        <w:t>třech</w:t>
      </w:r>
      <w:r w:rsidRPr="0057753B">
        <w:rPr>
          <w:bCs/>
          <w:sz w:val="24"/>
          <w:szCs w:val="24"/>
        </w:rPr>
        <w:t xml:space="preserve"> stejnopisech, z nichž </w:t>
      </w:r>
      <w:r w:rsidR="007D6BAA" w:rsidRPr="0057753B">
        <w:rPr>
          <w:bCs/>
          <w:sz w:val="24"/>
          <w:szCs w:val="24"/>
        </w:rPr>
        <w:t>dva</w:t>
      </w:r>
      <w:r w:rsidRPr="0057753B">
        <w:rPr>
          <w:bCs/>
          <w:sz w:val="24"/>
          <w:szCs w:val="24"/>
        </w:rPr>
        <w:t xml:space="preserve"> obdrží objednatel a jeden zhotovitel.</w:t>
      </w:r>
    </w:p>
    <w:p w:rsidR="009E38A8" w:rsidRPr="0057753B" w:rsidRDefault="009E38A8" w:rsidP="009E38A8">
      <w:pPr>
        <w:widowControl w:val="0"/>
        <w:overflowPunct/>
        <w:ind w:left="360"/>
        <w:jc w:val="both"/>
        <w:textAlignment w:val="auto"/>
        <w:rPr>
          <w:bCs/>
          <w:sz w:val="24"/>
          <w:szCs w:val="24"/>
        </w:rPr>
      </w:pPr>
    </w:p>
    <w:p w:rsidR="004711D0" w:rsidRPr="0057753B" w:rsidRDefault="004711D0" w:rsidP="004711D0">
      <w:pPr>
        <w:widowControl w:val="0"/>
        <w:numPr>
          <w:ilvl w:val="0"/>
          <w:numId w:val="8"/>
        </w:numPr>
        <w:overflowPunct/>
        <w:jc w:val="both"/>
        <w:textAlignment w:val="auto"/>
        <w:rPr>
          <w:bCs/>
          <w:sz w:val="24"/>
          <w:szCs w:val="24"/>
        </w:rPr>
      </w:pPr>
      <w:r w:rsidRPr="0057753B">
        <w:rPr>
          <w:bCs/>
          <w:sz w:val="24"/>
          <w:szCs w:val="24"/>
        </w:rPr>
        <w:t>Smlouva nabývá platnosti dnem jejího podepsání oprávněnými osobami za obě smluvní strany.</w:t>
      </w:r>
    </w:p>
    <w:p w:rsidR="004711D0" w:rsidRPr="0057753B" w:rsidRDefault="004711D0" w:rsidP="004711D0">
      <w:pPr>
        <w:widowControl w:val="0"/>
        <w:jc w:val="both"/>
        <w:rPr>
          <w:bCs/>
          <w:sz w:val="24"/>
          <w:szCs w:val="24"/>
        </w:rPr>
      </w:pPr>
    </w:p>
    <w:p w:rsidR="00FE103F" w:rsidRPr="0057753B" w:rsidRDefault="00FE103F" w:rsidP="004711D0">
      <w:pPr>
        <w:widowControl w:val="0"/>
        <w:jc w:val="both"/>
        <w:rPr>
          <w:b/>
          <w:sz w:val="24"/>
          <w:szCs w:val="24"/>
        </w:rPr>
      </w:pPr>
    </w:p>
    <w:p w:rsidR="00C575F2" w:rsidRPr="0057753B" w:rsidRDefault="00C575F2" w:rsidP="004711D0">
      <w:pPr>
        <w:widowControl w:val="0"/>
        <w:jc w:val="both"/>
        <w:rPr>
          <w:b/>
          <w:sz w:val="24"/>
          <w:szCs w:val="24"/>
        </w:rPr>
      </w:pPr>
      <w:r w:rsidRPr="0057753B">
        <w:rPr>
          <w:b/>
          <w:sz w:val="24"/>
          <w:szCs w:val="24"/>
        </w:rPr>
        <w:t xml:space="preserve">Příloha č. 1 </w:t>
      </w:r>
    </w:p>
    <w:p w:rsidR="00C575F2" w:rsidRPr="0057753B" w:rsidRDefault="00FE103F" w:rsidP="0083533E">
      <w:pPr>
        <w:widowControl w:val="0"/>
        <w:jc w:val="both"/>
        <w:rPr>
          <w:i/>
          <w:sz w:val="24"/>
          <w:szCs w:val="24"/>
        </w:rPr>
      </w:pPr>
      <w:r w:rsidRPr="0057753B">
        <w:rPr>
          <w:sz w:val="24"/>
          <w:szCs w:val="24"/>
        </w:rPr>
        <w:t xml:space="preserve">Technická zpráva objednatele č. j. KRPK-30955-3/ČJ-2014-1900MN ze dne </w:t>
      </w:r>
      <w:proofErr w:type="gramStart"/>
      <w:r w:rsidRPr="0057753B">
        <w:rPr>
          <w:sz w:val="24"/>
          <w:szCs w:val="24"/>
        </w:rPr>
        <w:t>4.4.2014</w:t>
      </w:r>
      <w:proofErr w:type="gramEnd"/>
      <w:r w:rsidR="0083533E" w:rsidRPr="0057753B">
        <w:rPr>
          <w:sz w:val="24"/>
          <w:szCs w:val="24"/>
        </w:rPr>
        <w:t xml:space="preserve"> </w:t>
      </w:r>
    </w:p>
    <w:p w:rsidR="0083533E" w:rsidRPr="0057753B" w:rsidRDefault="0083533E" w:rsidP="004711D0">
      <w:pPr>
        <w:widowControl w:val="0"/>
        <w:jc w:val="both"/>
        <w:rPr>
          <w:bCs/>
          <w:sz w:val="24"/>
          <w:szCs w:val="24"/>
        </w:rPr>
      </w:pPr>
    </w:p>
    <w:p w:rsidR="00FE103F" w:rsidRPr="0057753B" w:rsidRDefault="00FE103F" w:rsidP="004711D0">
      <w:pPr>
        <w:widowControl w:val="0"/>
        <w:jc w:val="both"/>
        <w:rPr>
          <w:bCs/>
          <w:sz w:val="24"/>
          <w:szCs w:val="24"/>
        </w:rPr>
      </w:pPr>
      <w:r w:rsidRPr="0057753B">
        <w:rPr>
          <w:bCs/>
          <w:sz w:val="24"/>
          <w:szCs w:val="24"/>
          <w:highlight w:val="yellow"/>
        </w:rPr>
        <w:t>a další přílohy</w:t>
      </w:r>
      <w:r w:rsidR="00336581">
        <w:rPr>
          <w:bCs/>
          <w:sz w:val="24"/>
          <w:szCs w:val="24"/>
        </w:rPr>
        <w:t xml:space="preserve"> (např. výkaz výměr, </w:t>
      </w:r>
      <w:proofErr w:type="spellStart"/>
      <w:r w:rsidR="00336581">
        <w:rPr>
          <w:bCs/>
          <w:sz w:val="24"/>
          <w:szCs w:val="24"/>
        </w:rPr>
        <w:t>nacenění</w:t>
      </w:r>
      <w:proofErr w:type="spellEnd"/>
      <w:r w:rsidR="00336581">
        <w:rPr>
          <w:bCs/>
          <w:sz w:val="24"/>
          <w:szCs w:val="24"/>
        </w:rPr>
        <w:t xml:space="preserve"> atd.)</w:t>
      </w:r>
    </w:p>
    <w:p w:rsidR="0083533E" w:rsidRPr="0057753B" w:rsidRDefault="0083533E" w:rsidP="004711D0">
      <w:pPr>
        <w:widowControl w:val="0"/>
        <w:jc w:val="both"/>
        <w:rPr>
          <w:bCs/>
          <w:sz w:val="24"/>
          <w:szCs w:val="24"/>
        </w:rPr>
      </w:pPr>
    </w:p>
    <w:p w:rsidR="0083533E" w:rsidRPr="0057753B" w:rsidRDefault="0083533E" w:rsidP="004711D0">
      <w:pPr>
        <w:widowControl w:val="0"/>
        <w:jc w:val="both"/>
        <w:rPr>
          <w:bCs/>
          <w:sz w:val="24"/>
          <w:szCs w:val="24"/>
        </w:rPr>
      </w:pPr>
    </w:p>
    <w:p w:rsidR="0057506B" w:rsidRPr="0057753B" w:rsidRDefault="0057506B" w:rsidP="004711D0">
      <w:pPr>
        <w:widowControl w:val="0"/>
        <w:jc w:val="both"/>
        <w:rPr>
          <w:bCs/>
          <w:sz w:val="24"/>
          <w:szCs w:val="24"/>
        </w:rPr>
      </w:pPr>
    </w:p>
    <w:p w:rsidR="004711D0" w:rsidRPr="0057753B" w:rsidRDefault="004711D0" w:rsidP="004711D0">
      <w:pPr>
        <w:widowControl w:val="0"/>
        <w:jc w:val="both"/>
        <w:rPr>
          <w:bCs/>
          <w:sz w:val="24"/>
          <w:szCs w:val="24"/>
        </w:rPr>
      </w:pPr>
      <w:r w:rsidRPr="0057753B">
        <w:rPr>
          <w:bCs/>
          <w:sz w:val="24"/>
          <w:szCs w:val="24"/>
          <w:u w:color="FFFFFF" w:themeColor="background1"/>
        </w:rPr>
        <w:t>V</w:t>
      </w:r>
      <w:r w:rsidR="00B909BA" w:rsidRPr="0057753B">
        <w:rPr>
          <w:bCs/>
          <w:sz w:val="24"/>
          <w:szCs w:val="24"/>
          <w:u w:color="FFFFFF" w:themeColor="background1"/>
        </w:rPr>
        <w:t>…</w:t>
      </w:r>
      <w:r w:rsidR="0057506B" w:rsidRPr="0057753B">
        <w:rPr>
          <w:bCs/>
          <w:sz w:val="24"/>
          <w:szCs w:val="24"/>
          <w:u w:color="FFFFFF" w:themeColor="background1"/>
        </w:rPr>
        <w:t>…….</w:t>
      </w:r>
      <w:r w:rsidR="00B909BA" w:rsidRPr="0057753B">
        <w:rPr>
          <w:bCs/>
          <w:sz w:val="24"/>
          <w:szCs w:val="24"/>
          <w:u w:color="FFFFFF" w:themeColor="background1"/>
        </w:rPr>
        <w:t>……</w:t>
      </w:r>
      <w:proofErr w:type="gramStart"/>
      <w:r w:rsidR="00B909BA" w:rsidRPr="0057753B">
        <w:rPr>
          <w:bCs/>
          <w:sz w:val="24"/>
          <w:szCs w:val="24"/>
          <w:u w:color="FFFFFF" w:themeColor="background1"/>
        </w:rPr>
        <w:t>…..dne</w:t>
      </w:r>
      <w:proofErr w:type="gramEnd"/>
      <w:r w:rsidR="00B909BA" w:rsidRPr="0057753B">
        <w:rPr>
          <w:bCs/>
          <w:sz w:val="24"/>
          <w:szCs w:val="24"/>
          <w:u w:color="FFFFFF" w:themeColor="background1"/>
        </w:rPr>
        <w:t>…………..</w:t>
      </w:r>
      <w:r w:rsidRPr="0057753B">
        <w:rPr>
          <w:bCs/>
          <w:sz w:val="24"/>
          <w:szCs w:val="24"/>
          <w:u w:val="dotted" w:color="FFFFFF" w:themeColor="background1"/>
        </w:rPr>
        <w:t xml:space="preserve">   </w:t>
      </w:r>
      <w:r w:rsidRPr="0057753B">
        <w:rPr>
          <w:bCs/>
          <w:sz w:val="24"/>
          <w:szCs w:val="24"/>
          <w:u w:color="FFFFFF" w:themeColor="background1"/>
        </w:rPr>
        <w:tab/>
      </w:r>
      <w:r w:rsidR="00D84C21" w:rsidRPr="0057753B">
        <w:rPr>
          <w:bCs/>
          <w:sz w:val="24"/>
          <w:szCs w:val="24"/>
          <w:u w:color="FFFFFF" w:themeColor="background1"/>
        </w:rPr>
        <w:t xml:space="preserve">        </w:t>
      </w:r>
      <w:r w:rsidR="00FE103F" w:rsidRPr="0057753B">
        <w:rPr>
          <w:bCs/>
          <w:sz w:val="24"/>
          <w:szCs w:val="24"/>
          <w:u w:color="FFFFFF" w:themeColor="background1"/>
        </w:rPr>
        <w:tab/>
      </w:r>
      <w:r w:rsidRPr="0057753B">
        <w:rPr>
          <w:bCs/>
          <w:sz w:val="24"/>
          <w:szCs w:val="24"/>
        </w:rPr>
        <w:t>V</w:t>
      </w:r>
      <w:r w:rsidR="00B909BA" w:rsidRPr="0057753B">
        <w:rPr>
          <w:bCs/>
          <w:sz w:val="24"/>
          <w:szCs w:val="24"/>
        </w:rPr>
        <w:t> Karlových Varech dne……….</w:t>
      </w:r>
      <w:r w:rsidRPr="0057753B">
        <w:rPr>
          <w:bCs/>
          <w:sz w:val="24"/>
          <w:szCs w:val="24"/>
        </w:rPr>
        <w:tab/>
      </w:r>
    </w:p>
    <w:p w:rsidR="004711D0" w:rsidRPr="0057753B" w:rsidRDefault="004711D0" w:rsidP="004711D0">
      <w:pPr>
        <w:widowControl w:val="0"/>
        <w:jc w:val="both"/>
        <w:rPr>
          <w:bCs/>
          <w:sz w:val="24"/>
          <w:szCs w:val="24"/>
        </w:rPr>
      </w:pPr>
    </w:p>
    <w:p w:rsidR="004711D0" w:rsidRPr="0057753B" w:rsidRDefault="004711D0" w:rsidP="004711D0">
      <w:pPr>
        <w:widowControl w:val="0"/>
        <w:jc w:val="both"/>
        <w:rPr>
          <w:bCs/>
          <w:sz w:val="24"/>
          <w:szCs w:val="24"/>
        </w:rPr>
      </w:pPr>
    </w:p>
    <w:p w:rsidR="004711D0" w:rsidRPr="0057753B" w:rsidRDefault="004711D0" w:rsidP="004711D0">
      <w:pPr>
        <w:widowControl w:val="0"/>
        <w:jc w:val="both"/>
        <w:rPr>
          <w:bCs/>
          <w:sz w:val="24"/>
          <w:szCs w:val="24"/>
        </w:rPr>
      </w:pPr>
    </w:p>
    <w:p w:rsidR="004711D0" w:rsidRPr="0057753B" w:rsidRDefault="004711D0" w:rsidP="004711D0">
      <w:pPr>
        <w:widowControl w:val="0"/>
        <w:jc w:val="both"/>
        <w:rPr>
          <w:bCs/>
          <w:sz w:val="24"/>
          <w:szCs w:val="24"/>
        </w:rPr>
      </w:pPr>
      <w:r w:rsidRPr="0057753B">
        <w:rPr>
          <w:bCs/>
          <w:sz w:val="24"/>
          <w:szCs w:val="24"/>
        </w:rPr>
        <w:t>…………………………..</w:t>
      </w:r>
      <w:r w:rsidRPr="0057753B">
        <w:rPr>
          <w:bCs/>
          <w:sz w:val="24"/>
          <w:szCs w:val="24"/>
        </w:rPr>
        <w:tab/>
      </w:r>
      <w:r w:rsidRPr="0057753B">
        <w:rPr>
          <w:bCs/>
          <w:sz w:val="24"/>
          <w:szCs w:val="24"/>
        </w:rPr>
        <w:tab/>
      </w:r>
      <w:r w:rsidRPr="0057753B">
        <w:rPr>
          <w:bCs/>
          <w:sz w:val="24"/>
          <w:szCs w:val="24"/>
        </w:rPr>
        <w:tab/>
      </w:r>
      <w:r w:rsidR="00D52A8E" w:rsidRPr="0057753B">
        <w:rPr>
          <w:bCs/>
          <w:sz w:val="24"/>
          <w:szCs w:val="24"/>
        </w:rPr>
        <w:t xml:space="preserve">         </w:t>
      </w:r>
      <w:r w:rsidRPr="0057753B">
        <w:rPr>
          <w:bCs/>
          <w:sz w:val="24"/>
          <w:szCs w:val="24"/>
        </w:rPr>
        <w:t>…………………………..</w:t>
      </w:r>
    </w:p>
    <w:p w:rsidR="004711D0" w:rsidRPr="0057753B" w:rsidRDefault="004711D0" w:rsidP="004711D0">
      <w:pPr>
        <w:widowControl w:val="0"/>
        <w:jc w:val="both"/>
        <w:rPr>
          <w:bCs/>
          <w:sz w:val="24"/>
          <w:szCs w:val="24"/>
        </w:rPr>
      </w:pPr>
      <w:r w:rsidRPr="0057753B">
        <w:rPr>
          <w:bCs/>
          <w:sz w:val="24"/>
          <w:szCs w:val="24"/>
        </w:rPr>
        <w:t>zhotovitel</w:t>
      </w:r>
      <w:r w:rsidRPr="0057753B">
        <w:rPr>
          <w:bCs/>
          <w:sz w:val="24"/>
          <w:szCs w:val="24"/>
        </w:rPr>
        <w:tab/>
      </w:r>
      <w:r w:rsidRPr="0057753B">
        <w:rPr>
          <w:bCs/>
          <w:sz w:val="24"/>
          <w:szCs w:val="24"/>
        </w:rPr>
        <w:tab/>
      </w:r>
      <w:r w:rsidRPr="0057753B">
        <w:rPr>
          <w:bCs/>
          <w:sz w:val="24"/>
          <w:szCs w:val="24"/>
        </w:rPr>
        <w:tab/>
      </w:r>
      <w:r w:rsidRPr="0057753B">
        <w:rPr>
          <w:bCs/>
          <w:sz w:val="24"/>
          <w:szCs w:val="24"/>
        </w:rPr>
        <w:tab/>
        <w:t xml:space="preserve"> </w:t>
      </w:r>
      <w:r w:rsidR="00D52A8E" w:rsidRPr="0057753B">
        <w:rPr>
          <w:bCs/>
          <w:sz w:val="24"/>
          <w:szCs w:val="24"/>
        </w:rPr>
        <w:t xml:space="preserve">                 </w:t>
      </w:r>
      <w:r w:rsidR="00FE103F" w:rsidRPr="0057753B">
        <w:rPr>
          <w:bCs/>
          <w:sz w:val="24"/>
          <w:szCs w:val="24"/>
        </w:rPr>
        <w:tab/>
      </w:r>
      <w:r w:rsidRPr="0057753B">
        <w:rPr>
          <w:bCs/>
          <w:sz w:val="24"/>
          <w:szCs w:val="24"/>
        </w:rPr>
        <w:t>objednatel</w:t>
      </w:r>
    </w:p>
    <w:p w:rsidR="00D84C21" w:rsidRPr="0057753B" w:rsidRDefault="004836B2" w:rsidP="004711D0">
      <w:pPr>
        <w:rPr>
          <w:sz w:val="24"/>
          <w:szCs w:val="24"/>
        </w:rPr>
      </w:pPr>
      <w:r w:rsidRPr="0057753B">
        <w:rPr>
          <w:sz w:val="24"/>
          <w:szCs w:val="24"/>
        </w:rPr>
        <w:t xml:space="preserve">   </w:t>
      </w:r>
    </w:p>
    <w:p w:rsidR="00D84C21" w:rsidRPr="0057753B" w:rsidRDefault="00D84C21" w:rsidP="004711D0">
      <w:pPr>
        <w:rPr>
          <w:sz w:val="24"/>
          <w:szCs w:val="24"/>
        </w:rPr>
      </w:pPr>
      <w:r w:rsidRPr="0057753B">
        <w:rPr>
          <w:sz w:val="24"/>
          <w:szCs w:val="24"/>
        </w:rPr>
        <w:tab/>
      </w:r>
      <w:r w:rsidRPr="0057753B">
        <w:rPr>
          <w:sz w:val="24"/>
          <w:szCs w:val="24"/>
        </w:rPr>
        <w:tab/>
      </w:r>
      <w:r w:rsidR="0057506B" w:rsidRPr="0057753B">
        <w:rPr>
          <w:sz w:val="24"/>
          <w:szCs w:val="24"/>
        </w:rPr>
        <w:tab/>
      </w:r>
      <w:r w:rsidR="0057506B" w:rsidRPr="0057753B">
        <w:rPr>
          <w:sz w:val="24"/>
          <w:szCs w:val="24"/>
        </w:rPr>
        <w:tab/>
      </w:r>
      <w:r w:rsidR="0057506B" w:rsidRPr="0057753B">
        <w:rPr>
          <w:sz w:val="24"/>
          <w:szCs w:val="24"/>
        </w:rPr>
        <w:tab/>
      </w:r>
      <w:r w:rsidR="00FE103F" w:rsidRPr="0057753B">
        <w:rPr>
          <w:sz w:val="24"/>
          <w:szCs w:val="24"/>
        </w:rPr>
        <w:tab/>
      </w:r>
      <w:r w:rsidR="00FE103F" w:rsidRPr="0057753B">
        <w:rPr>
          <w:sz w:val="24"/>
          <w:szCs w:val="24"/>
        </w:rPr>
        <w:tab/>
      </w:r>
      <w:r w:rsidRPr="0057753B">
        <w:rPr>
          <w:sz w:val="24"/>
          <w:szCs w:val="24"/>
        </w:rPr>
        <w:t>plk. Mgr. Oldřich Tomášek</w:t>
      </w:r>
    </w:p>
    <w:p w:rsidR="00F65A6A" w:rsidRPr="0057753B" w:rsidRDefault="00D84C21" w:rsidP="004711D0">
      <w:pPr>
        <w:rPr>
          <w:sz w:val="24"/>
          <w:szCs w:val="24"/>
        </w:rPr>
      </w:pPr>
      <w:r w:rsidRPr="0057753B">
        <w:rPr>
          <w:sz w:val="24"/>
          <w:szCs w:val="24"/>
        </w:rPr>
        <w:tab/>
      </w:r>
      <w:r w:rsidR="00D52A8E" w:rsidRPr="0057753B">
        <w:rPr>
          <w:sz w:val="24"/>
          <w:szCs w:val="24"/>
        </w:rPr>
        <w:tab/>
      </w:r>
      <w:r w:rsidR="00D52A8E" w:rsidRPr="0057753B">
        <w:rPr>
          <w:sz w:val="24"/>
          <w:szCs w:val="24"/>
        </w:rPr>
        <w:tab/>
      </w:r>
      <w:r w:rsidR="00D52A8E" w:rsidRPr="0057753B">
        <w:rPr>
          <w:sz w:val="24"/>
          <w:szCs w:val="24"/>
        </w:rPr>
        <w:tab/>
      </w:r>
      <w:r w:rsidR="0057506B" w:rsidRPr="0057753B">
        <w:rPr>
          <w:sz w:val="24"/>
          <w:szCs w:val="24"/>
        </w:rPr>
        <w:tab/>
      </w:r>
      <w:r w:rsidR="0057506B" w:rsidRPr="0057753B">
        <w:rPr>
          <w:sz w:val="24"/>
          <w:szCs w:val="24"/>
        </w:rPr>
        <w:tab/>
      </w:r>
      <w:r w:rsidR="00FE103F" w:rsidRPr="0057753B">
        <w:rPr>
          <w:sz w:val="24"/>
          <w:szCs w:val="24"/>
        </w:rPr>
        <w:tab/>
      </w:r>
      <w:r w:rsidRPr="0057753B">
        <w:rPr>
          <w:sz w:val="24"/>
          <w:szCs w:val="24"/>
        </w:rPr>
        <w:t>ředitel</w:t>
      </w:r>
    </w:p>
    <w:sectPr w:rsidR="00F65A6A" w:rsidRPr="0057753B" w:rsidSect="00F65A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BC5" w:rsidRDefault="00A06BC5" w:rsidP="004B6797">
      <w:r>
        <w:separator/>
      </w:r>
    </w:p>
  </w:endnote>
  <w:endnote w:type="continuationSeparator" w:id="0">
    <w:p w:rsidR="00A06BC5" w:rsidRDefault="00A06BC5" w:rsidP="004B6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BC5" w:rsidRDefault="00A06BC5" w:rsidP="004B6797">
      <w:r>
        <w:separator/>
      </w:r>
    </w:p>
  </w:footnote>
  <w:footnote w:type="continuationSeparator" w:id="0">
    <w:p w:rsidR="00A06BC5" w:rsidRDefault="00A06BC5" w:rsidP="004B6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31D9"/>
    <w:multiLevelType w:val="hybridMultilevel"/>
    <w:tmpl w:val="5890EEC4"/>
    <w:lvl w:ilvl="0" w:tplc="6A92E56A">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19C95BDD"/>
    <w:multiLevelType w:val="hybridMultilevel"/>
    <w:tmpl w:val="FFCA8D58"/>
    <w:lvl w:ilvl="0" w:tplc="D4AA0B22">
      <w:start w:val="1"/>
      <w:numFmt w:val="decimal"/>
      <w:lvlText w:val="%1."/>
      <w:lvlJc w:val="left"/>
      <w:pPr>
        <w:ind w:left="360" w:hanging="360"/>
      </w:pPr>
      <w:rPr>
        <w:rFonts w:hint="default"/>
        <w:b/>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B2F1C3F"/>
    <w:multiLevelType w:val="hybridMultilevel"/>
    <w:tmpl w:val="6D9C6D1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BF12AB4"/>
    <w:multiLevelType w:val="hybridMultilevel"/>
    <w:tmpl w:val="DB54C5CA"/>
    <w:lvl w:ilvl="0" w:tplc="D4AA0B22">
      <w:start w:val="1"/>
      <w:numFmt w:val="decimal"/>
      <w:lvlText w:val="%1."/>
      <w:lvlJc w:val="left"/>
      <w:pPr>
        <w:ind w:left="360" w:hanging="360"/>
      </w:pPr>
      <w:rPr>
        <w:rFonts w:hint="default"/>
        <w:b/>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291B2D3C"/>
    <w:multiLevelType w:val="hybridMultilevel"/>
    <w:tmpl w:val="F5F44DBC"/>
    <w:lvl w:ilvl="0" w:tplc="7A1E370E">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314D0628"/>
    <w:multiLevelType w:val="hybridMultilevel"/>
    <w:tmpl w:val="5600AE16"/>
    <w:lvl w:ilvl="0" w:tplc="F870AC9E">
      <w:start w:val="1"/>
      <w:numFmt w:val="decimal"/>
      <w:lvlText w:val="%1."/>
      <w:lvlJc w:val="left"/>
      <w:pPr>
        <w:ind w:left="360" w:hanging="360"/>
      </w:pPr>
      <w:rPr>
        <w:rFonts w:ascii="Times New Roman" w:hAnsi="Times New Roman" w:cs="Times New Roman" w:hint="default"/>
        <w:b/>
        <w:i w:val="0"/>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40BF23B7"/>
    <w:multiLevelType w:val="hybridMultilevel"/>
    <w:tmpl w:val="C4FCB4FE"/>
    <w:lvl w:ilvl="0" w:tplc="0D4C956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37050C9"/>
    <w:multiLevelType w:val="hybridMultilevel"/>
    <w:tmpl w:val="6980C81A"/>
    <w:lvl w:ilvl="0" w:tplc="1248A5F8">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4B054156"/>
    <w:multiLevelType w:val="hybridMultilevel"/>
    <w:tmpl w:val="F29AA3F2"/>
    <w:lvl w:ilvl="0" w:tplc="29ACFBDE">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4CCB3A50"/>
    <w:multiLevelType w:val="hybridMultilevel"/>
    <w:tmpl w:val="B69E5D54"/>
    <w:lvl w:ilvl="0" w:tplc="DDE66AB6">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60491CB9"/>
    <w:multiLevelType w:val="hybridMultilevel"/>
    <w:tmpl w:val="521A1A8E"/>
    <w:lvl w:ilvl="0" w:tplc="3566D682">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72C244FD"/>
    <w:multiLevelType w:val="hybridMultilevel"/>
    <w:tmpl w:val="A7726EBE"/>
    <w:lvl w:ilvl="0" w:tplc="CEEE0974">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761134E8"/>
    <w:multiLevelType w:val="hybridMultilevel"/>
    <w:tmpl w:val="D3586678"/>
    <w:lvl w:ilvl="0" w:tplc="5F26AB68">
      <w:start w:val="1"/>
      <w:numFmt w:val="decimal"/>
      <w:lvlText w:val="%1."/>
      <w:lvlJc w:val="left"/>
      <w:pPr>
        <w:ind w:left="360" w:hanging="360"/>
      </w:pPr>
      <w:rPr>
        <w:b/>
      </w:r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num w:numId="1">
    <w:abstractNumId w:val="3"/>
  </w:num>
  <w:num w:numId="2">
    <w:abstractNumId w:val="2"/>
  </w:num>
  <w:num w:numId="3">
    <w:abstractNumId w:val="7"/>
  </w:num>
  <w:num w:numId="4">
    <w:abstractNumId w:val="11"/>
  </w:num>
  <w:num w:numId="5">
    <w:abstractNumId w:val="4"/>
  </w:num>
  <w:num w:numId="6">
    <w:abstractNumId w:val="9"/>
  </w:num>
  <w:num w:numId="7">
    <w:abstractNumId w:val="10"/>
  </w:num>
  <w:num w:numId="8">
    <w:abstractNumId w:val="0"/>
  </w:num>
  <w:num w:numId="9">
    <w:abstractNumId w:val="12"/>
  </w:num>
  <w:num w:numId="10">
    <w:abstractNumId w:val="6"/>
  </w:num>
  <w:num w:numId="11">
    <w:abstractNumId w:val="8"/>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D0"/>
    <w:rsid w:val="000465F5"/>
    <w:rsid w:val="00055A01"/>
    <w:rsid w:val="00081B3E"/>
    <w:rsid w:val="00095EE6"/>
    <w:rsid w:val="000E5244"/>
    <w:rsid w:val="00132276"/>
    <w:rsid w:val="001D208F"/>
    <w:rsid w:val="001D2FAB"/>
    <w:rsid w:val="001D54D0"/>
    <w:rsid w:val="00246214"/>
    <w:rsid w:val="00326A69"/>
    <w:rsid w:val="00336581"/>
    <w:rsid w:val="00361707"/>
    <w:rsid w:val="00387E65"/>
    <w:rsid w:val="00390FD1"/>
    <w:rsid w:val="00441149"/>
    <w:rsid w:val="004711D0"/>
    <w:rsid w:val="004836B2"/>
    <w:rsid w:val="004B6797"/>
    <w:rsid w:val="00517E48"/>
    <w:rsid w:val="00525B6E"/>
    <w:rsid w:val="005426F2"/>
    <w:rsid w:val="0056099A"/>
    <w:rsid w:val="0057506B"/>
    <w:rsid w:val="0057753B"/>
    <w:rsid w:val="005A7F3C"/>
    <w:rsid w:val="005B6BB4"/>
    <w:rsid w:val="00613E8C"/>
    <w:rsid w:val="0064357C"/>
    <w:rsid w:val="00691BD7"/>
    <w:rsid w:val="00723B7D"/>
    <w:rsid w:val="00760396"/>
    <w:rsid w:val="00761651"/>
    <w:rsid w:val="00797043"/>
    <w:rsid w:val="007D6BAA"/>
    <w:rsid w:val="008159A5"/>
    <w:rsid w:val="0083533E"/>
    <w:rsid w:val="0088482B"/>
    <w:rsid w:val="008E14D8"/>
    <w:rsid w:val="00975A17"/>
    <w:rsid w:val="009C26FD"/>
    <w:rsid w:val="009E38A8"/>
    <w:rsid w:val="009E3A90"/>
    <w:rsid w:val="009E66CA"/>
    <w:rsid w:val="009F378A"/>
    <w:rsid w:val="00A04FF0"/>
    <w:rsid w:val="00A06BC5"/>
    <w:rsid w:val="00A40210"/>
    <w:rsid w:val="00A433CA"/>
    <w:rsid w:val="00A46342"/>
    <w:rsid w:val="00A5618F"/>
    <w:rsid w:val="00A64E46"/>
    <w:rsid w:val="00AB1598"/>
    <w:rsid w:val="00B34031"/>
    <w:rsid w:val="00B45F64"/>
    <w:rsid w:val="00B909BA"/>
    <w:rsid w:val="00BB4B78"/>
    <w:rsid w:val="00BF6048"/>
    <w:rsid w:val="00C42D87"/>
    <w:rsid w:val="00C50B0B"/>
    <w:rsid w:val="00C575F2"/>
    <w:rsid w:val="00C604F2"/>
    <w:rsid w:val="00C92E54"/>
    <w:rsid w:val="00CD7C78"/>
    <w:rsid w:val="00CF583D"/>
    <w:rsid w:val="00D52A8E"/>
    <w:rsid w:val="00D77ED2"/>
    <w:rsid w:val="00D84C21"/>
    <w:rsid w:val="00DA2413"/>
    <w:rsid w:val="00DA3484"/>
    <w:rsid w:val="00DB36B9"/>
    <w:rsid w:val="00DD329E"/>
    <w:rsid w:val="00DD3F41"/>
    <w:rsid w:val="00E71100"/>
    <w:rsid w:val="00E765F7"/>
    <w:rsid w:val="00EA4362"/>
    <w:rsid w:val="00EA5C86"/>
    <w:rsid w:val="00EB7F48"/>
    <w:rsid w:val="00ED002E"/>
    <w:rsid w:val="00EE2F62"/>
    <w:rsid w:val="00F65A6A"/>
    <w:rsid w:val="00FA26A8"/>
    <w:rsid w:val="00FB5DE2"/>
    <w:rsid w:val="00FE103F"/>
    <w:rsid w:val="00FE12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11D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99"/>
    <w:qFormat/>
    <w:rsid w:val="004711D0"/>
    <w:pPr>
      <w:suppressAutoHyphens/>
      <w:spacing w:after="0" w:line="240" w:lineRule="auto"/>
      <w:ind w:left="907" w:hanging="340"/>
      <w:jc w:val="both"/>
    </w:pPr>
    <w:rPr>
      <w:rFonts w:ascii="Times New Roman" w:eastAsia="Times New Roman" w:hAnsi="Times New Roman" w:cs="Times New Roman"/>
      <w:sz w:val="20"/>
      <w:szCs w:val="20"/>
      <w:lang w:eastAsia="ar-SA"/>
    </w:rPr>
  </w:style>
  <w:style w:type="paragraph" w:styleId="Textbubliny">
    <w:name w:val="Balloon Text"/>
    <w:basedOn w:val="Normln"/>
    <w:link w:val="TextbublinyChar"/>
    <w:uiPriority w:val="99"/>
    <w:semiHidden/>
    <w:unhideWhenUsed/>
    <w:rsid w:val="004711D0"/>
    <w:rPr>
      <w:rFonts w:ascii="Tahoma" w:hAnsi="Tahoma" w:cs="Tahoma"/>
      <w:sz w:val="16"/>
      <w:szCs w:val="16"/>
    </w:rPr>
  </w:style>
  <w:style w:type="character" w:customStyle="1" w:styleId="TextbublinyChar">
    <w:name w:val="Text bubliny Char"/>
    <w:basedOn w:val="Standardnpsmoodstavce"/>
    <w:link w:val="Textbubliny"/>
    <w:uiPriority w:val="99"/>
    <w:semiHidden/>
    <w:rsid w:val="004711D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9F378A"/>
    <w:rPr>
      <w:color w:val="0000FF" w:themeColor="hyperlink"/>
      <w:u w:val="single"/>
    </w:rPr>
  </w:style>
  <w:style w:type="paragraph" w:styleId="Odstavecseseznamem">
    <w:name w:val="List Paragraph"/>
    <w:basedOn w:val="Normln"/>
    <w:uiPriority w:val="34"/>
    <w:qFormat/>
    <w:rsid w:val="001D208F"/>
    <w:pPr>
      <w:ind w:left="720"/>
      <w:contextualSpacing/>
    </w:pPr>
  </w:style>
  <w:style w:type="paragraph" w:styleId="Zhlav">
    <w:name w:val="header"/>
    <w:basedOn w:val="Normln"/>
    <w:link w:val="ZhlavChar"/>
    <w:uiPriority w:val="99"/>
    <w:unhideWhenUsed/>
    <w:rsid w:val="004B6797"/>
    <w:pPr>
      <w:tabs>
        <w:tab w:val="center" w:pos="4536"/>
        <w:tab w:val="right" w:pos="9072"/>
      </w:tabs>
    </w:pPr>
  </w:style>
  <w:style w:type="character" w:customStyle="1" w:styleId="ZhlavChar">
    <w:name w:val="Záhlaví Char"/>
    <w:basedOn w:val="Standardnpsmoodstavce"/>
    <w:link w:val="Zhlav"/>
    <w:uiPriority w:val="99"/>
    <w:rsid w:val="004B6797"/>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4B6797"/>
    <w:pPr>
      <w:tabs>
        <w:tab w:val="center" w:pos="4536"/>
        <w:tab w:val="right" w:pos="9072"/>
      </w:tabs>
    </w:pPr>
  </w:style>
  <w:style w:type="character" w:customStyle="1" w:styleId="ZpatChar">
    <w:name w:val="Zápatí Char"/>
    <w:basedOn w:val="Standardnpsmoodstavce"/>
    <w:link w:val="Zpat"/>
    <w:uiPriority w:val="99"/>
    <w:rsid w:val="004B6797"/>
    <w:rPr>
      <w:rFonts w:ascii="Times New Roman" w:eastAsia="Times New Roman" w:hAnsi="Times New Roman" w:cs="Times New Roman"/>
      <w:sz w:val="20"/>
      <w:szCs w:val="20"/>
      <w:lang w:eastAsia="cs-CZ"/>
    </w:rPr>
  </w:style>
  <w:style w:type="character" w:styleId="Zdraznnintenzivn">
    <w:name w:val="Intense Emphasis"/>
    <w:basedOn w:val="Standardnpsmoodstavce"/>
    <w:uiPriority w:val="21"/>
    <w:qFormat/>
    <w:rsid w:val="008E14D8"/>
    <w:rPr>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11D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99"/>
    <w:qFormat/>
    <w:rsid w:val="004711D0"/>
    <w:pPr>
      <w:suppressAutoHyphens/>
      <w:spacing w:after="0" w:line="240" w:lineRule="auto"/>
      <w:ind w:left="907" w:hanging="340"/>
      <w:jc w:val="both"/>
    </w:pPr>
    <w:rPr>
      <w:rFonts w:ascii="Times New Roman" w:eastAsia="Times New Roman" w:hAnsi="Times New Roman" w:cs="Times New Roman"/>
      <w:sz w:val="20"/>
      <w:szCs w:val="20"/>
      <w:lang w:eastAsia="ar-SA"/>
    </w:rPr>
  </w:style>
  <w:style w:type="paragraph" w:styleId="Textbubliny">
    <w:name w:val="Balloon Text"/>
    <w:basedOn w:val="Normln"/>
    <w:link w:val="TextbublinyChar"/>
    <w:uiPriority w:val="99"/>
    <w:semiHidden/>
    <w:unhideWhenUsed/>
    <w:rsid w:val="004711D0"/>
    <w:rPr>
      <w:rFonts w:ascii="Tahoma" w:hAnsi="Tahoma" w:cs="Tahoma"/>
      <w:sz w:val="16"/>
      <w:szCs w:val="16"/>
    </w:rPr>
  </w:style>
  <w:style w:type="character" w:customStyle="1" w:styleId="TextbublinyChar">
    <w:name w:val="Text bubliny Char"/>
    <w:basedOn w:val="Standardnpsmoodstavce"/>
    <w:link w:val="Textbubliny"/>
    <w:uiPriority w:val="99"/>
    <w:semiHidden/>
    <w:rsid w:val="004711D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9F378A"/>
    <w:rPr>
      <w:color w:val="0000FF" w:themeColor="hyperlink"/>
      <w:u w:val="single"/>
    </w:rPr>
  </w:style>
  <w:style w:type="paragraph" w:styleId="Odstavecseseznamem">
    <w:name w:val="List Paragraph"/>
    <w:basedOn w:val="Normln"/>
    <w:uiPriority w:val="34"/>
    <w:qFormat/>
    <w:rsid w:val="001D208F"/>
    <w:pPr>
      <w:ind w:left="720"/>
      <w:contextualSpacing/>
    </w:pPr>
  </w:style>
  <w:style w:type="paragraph" w:styleId="Zhlav">
    <w:name w:val="header"/>
    <w:basedOn w:val="Normln"/>
    <w:link w:val="ZhlavChar"/>
    <w:uiPriority w:val="99"/>
    <w:unhideWhenUsed/>
    <w:rsid w:val="004B6797"/>
    <w:pPr>
      <w:tabs>
        <w:tab w:val="center" w:pos="4536"/>
        <w:tab w:val="right" w:pos="9072"/>
      </w:tabs>
    </w:pPr>
  </w:style>
  <w:style w:type="character" w:customStyle="1" w:styleId="ZhlavChar">
    <w:name w:val="Záhlaví Char"/>
    <w:basedOn w:val="Standardnpsmoodstavce"/>
    <w:link w:val="Zhlav"/>
    <w:uiPriority w:val="99"/>
    <w:rsid w:val="004B6797"/>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4B6797"/>
    <w:pPr>
      <w:tabs>
        <w:tab w:val="center" w:pos="4536"/>
        <w:tab w:val="right" w:pos="9072"/>
      </w:tabs>
    </w:pPr>
  </w:style>
  <w:style w:type="character" w:customStyle="1" w:styleId="ZpatChar">
    <w:name w:val="Zápatí Char"/>
    <w:basedOn w:val="Standardnpsmoodstavce"/>
    <w:link w:val="Zpat"/>
    <w:uiPriority w:val="99"/>
    <w:rsid w:val="004B6797"/>
    <w:rPr>
      <w:rFonts w:ascii="Times New Roman" w:eastAsia="Times New Roman" w:hAnsi="Times New Roman" w:cs="Times New Roman"/>
      <w:sz w:val="20"/>
      <w:szCs w:val="20"/>
      <w:lang w:eastAsia="cs-CZ"/>
    </w:rPr>
  </w:style>
  <w:style w:type="character" w:styleId="Zdraznnintenzivn">
    <w:name w:val="Intense Emphasis"/>
    <w:basedOn w:val="Standardnpsmoodstavce"/>
    <w:uiPriority w:val="21"/>
    <w:qFormat/>
    <w:rsid w:val="008E14D8"/>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94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rkrkv.osm@mvcr.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1863</Words>
  <Characters>10997</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Zakazky</dc:creator>
  <cp:lastModifiedBy>root</cp:lastModifiedBy>
  <cp:revision>10</cp:revision>
  <cp:lastPrinted>2012-11-30T10:10:00Z</cp:lastPrinted>
  <dcterms:created xsi:type="dcterms:W3CDTF">2014-04-17T06:49:00Z</dcterms:created>
  <dcterms:modified xsi:type="dcterms:W3CDTF">2014-04-22T11:42:00Z</dcterms:modified>
</cp:coreProperties>
</file>