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13435" w14:textId="405BB16C" w:rsidR="00ED4F79" w:rsidRPr="00412623" w:rsidRDefault="00115BAE" w:rsidP="005A7ECF">
      <w:pPr>
        <w:pStyle w:val="CZNadpis"/>
        <w:keepNext/>
        <w:keepLines/>
        <w:suppressLineNumbers/>
        <w:suppressAutoHyphens/>
        <w:rPr>
          <w:rFonts w:asciiTheme="minorHAnsi" w:hAnsiTheme="minorHAnsi"/>
          <w:sz w:val="24"/>
        </w:rPr>
      </w:pPr>
      <w:bookmarkStart w:id="0" w:name="_GoBack"/>
      <w:bookmarkEnd w:id="0"/>
      <w:r w:rsidRPr="00412623">
        <w:rPr>
          <w:rFonts w:asciiTheme="minorHAnsi" w:hAnsiTheme="minorHAnsi"/>
          <w:sz w:val="24"/>
        </w:rPr>
        <w:t xml:space="preserve">Příloha č. </w:t>
      </w:r>
      <w:r w:rsidR="00412623" w:rsidRPr="00412623">
        <w:rPr>
          <w:rFonts w:asciiTheme="minorHAnsi" w:hAnsiTheme="minorHAnsi"/>
          <w:sz w:val="24"/>
        </w:rPr>
        <w:t>3</w:t>
      </w:r>
      <w:r w:rsidR="0032681D">
        <w:rPr>
          <w:rFonts w:asciiTheme="minorHAnsi" w:hAnsiTheme="minorHAnsi"/>
          <w:sz w:val="24"/>
        </w:rPr>
        <w:t xml:space="preserve"> Zadávací dokumentace</w:t>
      </w:r>
    </w:p>
    <w:p w14:paraId="2C6CAEDF" w14:textId="35D576D6" w:rsidR="00416D6C" w:rsidRPr="00412623" w:rsidRDefault="00412623" w:rsidP="005A7ECF">
      <w:pPr>
        <w:pStyle w:val="CZNadpis"/>
        <w:keepNext/>
        <w:keepLines/>
        <w:suppressLineNumbers/>
        <w:suppressAutoHyphens/>
        <w:rPr>
          <w:rFonts w:asciiTheme="minorHAnsi" w:hAnsiTheme="minorHAnsi"/>
          <w:sz w:val="24"/>
        </w:rPr>
      </w:pPr>
      <w:r w:rsidRPr="00412623">
        <w:rPr>
          <w:rFonts w:asciiTheme="minorHAnsi" w:hAnsiTheme="minorHAnsi"/>
          <w:sz w:val="24"/>
        </w:rPr>
        <w:t>ZÁVAZNÝ NÁVRH KUPNÍ SMLOUVY PRO ČÁST 1 VEŘEJNÉ ZAKÁZKY</w:t>
      </w:r>
    </w:p>
    <w:p w14:paraId="50507C45" w14:textId="593CC203" w:rsidR="00412623" w:rsidRDefault="00412623" w:rsidP="005A7ECF">
      <w:pPr>
        <w:keepNext/>
        <w:keepLines/>
        <w:suppressLineNumbers/>
        <w:suppressAutoHyphens/>
        <w:spacing w:line="240" w:lineRule="auto"/>
        <w:jc w:val="left"/>
        <w:rPr>
          <w:rFonts w:asciiTheme="minorHAnsi" w:hAnsiTheme="minorHAnsi"/>
          <w:b/>
          <w:sz w:val="24"/>
        </w:rPr>
      </w:pPr>
      <w:r>
        <w:rPr>
          <w:rFonts w:asciiTheme="minorHAnsi" w:hAnsiTheme="minorHAnsi"/>
          <w:sz w:val="24"/>
        </w:rPr>
        <w:br w:type="page"/>
      </w:r>
    </w:p>
    <w:p w14:paraId="0AEBD7DE" w14:textId="77777777" w:rsidR="00412623" w:rsidRPr="00412623" w:rsidRDefault="00412623" w:rsidP="005A7ECF">
      <w:pPr>
        <w:pStyle w:val="CZNadpis"/>
        <w:keepNext/>
        <w:keepLines/>
        <w:suppressLineNumbers/>
        <w:suppressAutoHyphens/>
        <w:rPr>
          <w:rFonts w:asciiTheme="minorHAnsi" w:hAnsiTheme="minorHAnsi"/>
          <w:sz w:val="24"/>
        </w:rPr>
      </w:pPr>
    </w:p>
    <w:p w14:paraId="607D5DC7" w14:textId="668CEF07" w:rsidR="001B657A" w:rsidRPr="00412623" w:rsidRDefault="00412623" w:rsidP="005A7ECF">
      <w:pPr>
        <w:pStyle w:val="CZNzevlnku"/>
        <w:keepNext/>
        <w:keepLines/>
        <w:suppressLineNumbers/>
        <w:suppressAutoHyphens/>
        <w:rPr>
          <w:rFonts w:asciiTheme="minorHAnsi" w:hAnsiTheme="minorHAnsi"/>
          <w:sz w:val="24"/>
        </w:rPr>
      </w:pPr>
      <w:r w:rsidRPr="00412623">
        <w:rPr>
          <w:rFonts w:asciiTheme="minorHAnsi" w:hAnsiTheme="minorHAnsi"/>
          <w:sz w:val="24"/>
        </w:rPr>
        <w:t xml:space="preserve">KUPNÍ SMLOUVA </w:t>
      </w:r>
    </w:p>
    <w:p w14:paraId="3A9F632F" w14:textId="66260A12" w:rsidR="00244524" w:rsidRPr="00412623" w:rsidRDefault="00412623" w:rsidP="005A7ECF">
      <w:pPr>
        <w:keepNext/>
        <w:keepLines/>
        <w:suppressLineNumbers/>
        <w:suppressAutoHyphens/>
        <w:rPr>
          <w:rFonts w:asciiTheme="minorHAnsi" w:hAnsiTheme="minorHAnsi"/>
          <w:sz w:val="24"/>
        </w:rPr>
      </w:pPr>
      <w:r>
        <w:rPr>
          <w:rFonts w:asciiTheme="minorHAnsi" w:hAnsiTheme="minorHAnsi"/>
          <w:sz w:val="24"/>
        </w:rPr>
        <w:t>s</w:t>
      </w:r>
      <w:r w:rsidR="00C43B76" w:rsidRPr="00412623">
        <w:rPr>
          <w:rFonts w:asciiTheme="minorHAnsi" w:hAnsiTheme="minorHAnsi"/>
          <w:sz w:val="24"/>
        </w:rPr>
        <w:t>mluvní strany</w:t>
      </w:r>
      <w:r>
        <w:rPr>
          <w:rFonts w:asciiTheme="minorHAnsi" w:hAnsiTheme="minorHAnsi"/>
          <w:sz w:val="24"/>
        </w:rPr>
        <w:t>:</w:t>
      </w:r>
    </w:p>
    <w:p w14:paraId="0FACE582" w14:textId="77777777" w:rsidR="00244524" w:rsidRPr="00412623" w:rsidRDefault="00244524" w:rsidP="005A7ECF">
      <w:pPr>
        <w:keepNext/>
        <w:keepLines/>
        <w:suppressLineNumbers/>
        <w:suppressAutoHyphens/>
        <w:rPr>
          <w:rFonts w:asciiTheme="minorHAnsi" w:hAnsiTheme="minorHAnsi"/>
          <w:sz w:val="24"/>
        </w:rPr>
      </w:pPr>
    </w:p>
    <w:p w14:paraId="76ED611F" w14:textId="438B7972" w:rsidR="00ED4F79" w:rsidRPr="00412623" w:rsidRDefault="00ED4F79" w:rsidP="005A7ECF">
      <w:pPr>
        <w:keepNext/>
        <w:keepLines/>
        <w:suppressLineNumbers/>
        <w:suppressAutoHyphens/>
        <w:rPr>
          <w:rFonts w:asciiTheme="minorHAnsi" w:hAnsiTheme="minorHAnsi"/>
          <w:sz w:val="24"/>
        </w:rPr>
      </w:pPr>
      <w:r w:rsidRPr="00412623">
        <w:rPr>
          <w:rFonts w:asciiTheme="minorHAnsi" w:hAnsiTheme="minorHAnsi"/>
          <w:sz w:val="24"/>
        </w:rPr>
        <w:t>název:</w:t>
      </w:r>
      <w:r w:rsidRPr="00412623">
        <w:rPr>
          <w:rFonts w:asciiTheme="minorHAnsi" w:hAnsiTheme="minorHAnsi"/>
          <w:sz w:val="24"/>
        </w:rPr>
        <w:tab/>
      </w:r>
      <w:r w:rsidRPr="00412623">
        <w:rPr>
          <w:rFonts w:asciiTheme="minorHAnsi" w:hAnsiTheme="minorHAnsi"/>
          <w:sz w:val="24"/>
        </w:rPr>
        <w:tab/>
      </w:r>
      <w:r w:rsidR="003B4B38" w:rsidRPr="00412623">
        <w:rPr>
          <w:rFonts w:asciiTheme="minorHAnsi" w:hAnsiTheme="minorHAnsi"/>
          <w:sz w:val="24"/>
        </w:rPr>
        <w:tab/>
      </w:r>
      <w:r w:rsidRPr="00412623">
        <w:rPr>
          <w:rFonts w:asciiTheme="minorHAnsi" w:hAnsiTheme="minorHAnsi"/>
          <w:b/>
          <w:sz w:val="24"/>
        </w:rPr>
        <w:t xml:space="preserve">Česká republika – Ministerstvo </w:t>
      </w:r>
      <w:r w:rsidR="00412623">
        <w:rPr>
          <w:rFonts w:asciiTheme="minorHAnsi" w:hAnsiTheme="minorHAnsi"/>
          <w:b/>
          <w:sz w:val="24"/>
        </w:rPr>
        <w:t>vnitra</w:t>
      </w:r>
    </w:p>
    <w:p w14:paraId="0BB3EB9C" w14:textId="4EE955E7" w:rsidR="00ED4F79" w:rsidRPr="00412623" w:rsidRDefault="00ED4F79" w:rsidP="005A7ECF">
      <w:pPr>
        <w:keepNext/>
        <w:keepLines/>
        <w:suppressLineNumbers/>
        <w:suppressAutoHyphens/>
        <w:rPr>
          <w:rFonts w:asciiTheme="minorHAnsi" w:hAnsiTheme="minorHAnsi"/>
          <w:sz w:val="24"/>
        </w:rPr>
      </w:pPr>
      <w:r w:rsidRPr="00412623">
        <w:rPr>
          <w:rFonts w:asciiTheme="minorHAnsi" w:hAnsiTheme="minorHAnsi"/>
          <w:sz w:val="24"/>
        </w:rPr>
        <w:t>sídlo:</w:t>
      </w:r>
      <w:r w:rsidRPr="00412623">
        <w:rPr>
          <w:rFonts w:asciiTheme="minorHAnsi" w:hAnsiTheme="minorHAnsi"/>
          <w:sz w:val="24"/>
        </w:rPr>
        <w:tab/>
      </w:r>
      <w:r w:rsidRPr="00412623">
        <w:rPr>
          <w:rFonts w:asciiTheme="minorHAnsi" w:hAnsiTheme="minorHAnsi"/>
          <w:sz w:val="24"/>
        </w:rPr>
        <w:tab/>
      </w:r>
      <w:r w:rsidR="003B4B38" w:rsidRPr="00412623">
        <w:rPr>
          <w:rFonts w:asciiTheme="minorHAnsi" w:hAnsiTheme="minorHAnsi"/>
          <w:sz w:val="24"/>
        </w:rPr>
        <w:tab/>
      </w:r>
      <w:r w:rsidR="00412623" w:rsidRPr="001F7E0F">
        <w:rPr>
          <w:rFonts w:ascii="Calibri" w:hAnsi="Calibri" w:cs="Calibri"/>
          <w:sz w:val="24"/>
        </w:rPr>
        <w:t>Nad Štolou 936/3, 170 34 Praha 7</w:t>
      </w:r>
    </w:p>
    <w:p w14:paraId="10627134" w14:textId="4D66DE0F" w:rsidR="00ED4F79" w:rsidRPr="00412623" w:rsidRDefault="00ED4F79" w:rsidP="005A7ECF">
      <w:pPr>
        <w:keepNext/>
        <w:keepLines/>
        <w:suppressLineNumbers/>
        <w:suppressAutoHyphens/>
        <w:ind w:left="2127" w:hanging="2127"/>
        <w:rPr>
          <w:rFonts w:asciiTheme="minorHAnsi" w:hAnsiTheme="minorHAnsi"/>
          <w:sz w:val="24"/>
        </w:rPr>
      </w:pPr>
      <w:r w:rsidRPr="00412623">
        <w:rPr>
          <w:rFonts w:asciiTheme="minorHAnsi" w:hAnsiTheme="minorHAnsi"/>
          <w:sz w:val="24"/>
        </w:rPr>
        <w:t>zastoupené:</w:t>
      </w:r>
      <w:r w:rsidRPr="00412623">
        <w:rPr>
          <w:rFonts w:asciiTheme="minorHAnsi" w:hAnsiTheme="minorHAnsi"/>
          <w:sz w:val="24"/>
        </w:rPr>
        <w:tab/>
      </w:r>
      <w:r w:rsidR="00412623">
        <w:rPr>
          <w:rFonts w:asciiTheme="minorHAnsi" w:hAnsiTheme="minorHAnsi"/>
          <w:sz w:val="24"/>
        </w:rPr>
        <w:t>Ing. Vladimírem VELASEM, ředitelem odboru provozu informačních a komunikačních technologií</w:t>
      </w:r>
    </w:p>
    <w:p w14:paraId="2B9D8DD7" w14:textId="30772E21" w:rsidR="00ED4F79" w:rsidRPr="00412623" w:rsidRDefault="00ED4F79" w:rsidP="005A7ECF">
      <w:pPr>
        <w:keepNext/>
        <w:keepLines/>
        <w:suppressLineNumbers/>
        <w:suppressAutoHyphens/>
        <w:rPr>
          <w:rFonts w:asciiTheme="minorHAnsi" w:hAnsiTheme="minorHAnsi"/>
          <w:sz w:val="24"/>
        </w:rPr>
      </w:pPr>
      <w:r w:rsidRPr="00412623">
        <w:rPr>
          <w:rFonts w:asciiTheme="minorHAnsi" w:hAnsiTheme="minorHAnsi"/>
          <w:sz w:val="24"/>
        </w:rPr>
        <w:t>IČO:</w:t>
      </w:r>
      <w:r w:rsidRPr="00412623">
        <w:rPr>
          <w:rFonts w:asciiTheme="minorHAnsi" w:hAnsiTheme="minorHAnsi"/>
          <w:sz w:val="24"/>
        </w:rPr>
        <w:tab/>
      </w:r>
      <w:r w:rsidRPr="00412623">
        <w:rPr>
          <w:rFonts w:asciiTheme="minorHAnsi" w:hAnsiTheme="minorHAnsi"/>
          <w:sz w:val="24"/>
        </w:rPr>
        <w:tab/>
      </w:r>
      <w:r w:rsidR="003B4B38" w:rsidRPr="00412623">
        <w:rPr>
          <w:rFonts w:asciiTheme="minorHAnsi" w:hAnsiTheme="minorHAnsi"/>
          <w:sz w:val="24"/>
        </w:rPr>
        <w:tab/>
      </w:r>
      <w:r w:rsidR="00412623" w:rsidRPr="001F7E0F">
        <w:rPr>
          <w:rFonts w:ascii="Calibri" w:hAnsi="Calibri" w:cs="Calibri"/>
          <w:sz w:val="24"/>
        </w:rPr>
        <w:t>00007064</w:t>
      </w:r>
    </w:p>
    <w:p w14:paraId="5657428D" w14:textId="709C3BB4" w:rsidR="00ED4F79" w:rsidRPr="00412623" w:rsidRDefault="00ED4F79" w:rsidP="005A7ECF">
      <w:pPr>
        <w:keepNext/>
        <w:keepLines/>
        <w:suppressLineNumbers/>
        <w:suppressAutoHyphens/>
        <w:rPr>
          <w:rFonts w:asciiTheme="minorHAnsi" w:hAnsiTheme="minorHAnsi"/>
          <w:sz w:val="24"/>
        </w:rPr>
      </w:pPr>
      <w:r w:rsidRPr="00412623">
        <w:rPr>
          <w:rFonts w:asciiTheme="minorHAnsi" w:hAnsiTheme="minorHAnsi"/>
          <w:sz w:val="24"/>
        </w:rPr>
        <w:t>DIČ:</w:t>
      </w:r>
      <w:r w:rsidRPr="00412623">
        <w:rPr>
          <w:rFonts w:asciiTheme="minorHAnsi" w:hAnsiTheme="minorHAnsi"/>
          <w:sz w:val="24"/>
        </w:rPr>
        <w:tab/>
      </w:r>
      <w:r w:rsidRPr="00412623">
        <w:rPr>
          <w:rFonts w:asciiTheme="minorHAnsi" w:hAnsiTheme="minorHAnsi"/>
          <w:sz w:val="24"/>
        </w:rPr>
        <w:tab/>
      </w:r>
      <w:r w:rsidR="003B4B38" w:rsidRPr="00412623">
        <w:rPr>
          <w:rFonts w:asciiTheme="minorHAnsi" w:hAnsiTheme="minorHAnsi"/>
          <w:sz w:val="24"/>
        </w:rPr>
        <w:tab/>
      </w:r>
      <w:r w:rsidRPr="00412623">
        <w:rPr>
          <w:rFonts w:asciiTheme="minorHAnsi" w:hAnsiTheme="minorHAnsi"/>
          <w:sz w:val="24"/>
        </w:rPr>
        <w:t>CZ</w:t>
      </w:r>
      <w:r w:rsidR="00412623" w:rsidRPr="001F7E0F">
        <w:rPr>
          <w:rFonts w:ascii="Calibri" w:hAnsi="Calibri" w:cs="Calibri"/>
          <w:sz w:val="24"/>
        </w:rPr>
        <w:t>00007064</w:t>
      </w:r>
    </w:p>
    <w:p w14:paraId="6CA10611" w14:textId="39230BF6" w:rsidR="00ED4F79" w:rsidRPr="00412623" w:rsidRDefault="00ED4F79" w:rsidP="005A7ECF">
      <w:pPr>
        <w:keepNext/>
        <w:keepLines/>
        <w:suppressLineNumbers/>
        <w:suppressAutoHyphens/>
        <w:rPr>
          <w:rFonts w:asciiTheme="minorHAnsi" w:hAnsiTheme="minorHAnsi"/>
          <w:sz w:val="24"/>
        </w:rPr>
      </w:pPr>
      <w:r w:rsidRPr="00412623">
        <w:rPr>
          <w:rFonts w:asciiTheme="minorHAnsi" w:hAnsiTheme="minorHAnsi"/>
          <w:sz w:val="24"/>
        </w:rPr>
        <w:t>bankovní spojení:</w:t>
      </w:r>
      <w:r w:rsidRPr="00412623">
        <w:rPr>
          <w:rFonts w:asciiTheme="minorHAnsi" w:hAnsiTheme="minorHAnsi"/>
          <w:sz w:val="24"/>
        </w:rPr>
        <w:tab/>
      </w:r>
      <w:r w:rsidR="00412623">
        <w:rPr>
          <w:rFonts w:ascii="Calibri" w:hAnsi="Calibri" w:cs="Calibri"/>
          <w:sz w:val="24"/>
        </w:rPr>
        <w:t>ČNB Praha 1</w:t>
      </w:r>
    </w:p>
    <w:p w14:paraId="6FB526A9" w14:textId="77777777" w:rsidR="004F625F" w:rsidRPr="00412623" w:rsidRDefault="00ED4F79" w:rsidP="004F625F">
      <w:pPr>
        <w:keepNext/>
        <w:keepLines/>
        <w:suppressLineNumbers/>
        <w:suppressAutoHyphens/>
        <w:rPr>
          <w:rFonts w:asciiTheme="minorHAnsi" w:hAnsiTheme="minorHAnsi"/>
          <w:sz w:val="24"/>
        </w:rPr>
      </w:pPr>
      <w:r w:rsidRPr="00412623">
        <w:rPr>
          <w:rFonts w:asciiTheme="minorHAnsi" w:hAnsiTheme="minorHAnsi"/>
          <w:sz w:val="24"/>
        </w:rPr>
        <w:t>číslo účtu:</w:t>
      </w:r>
      <w:r w:rsidRPr="00412623">
        <w:rPr>
          <w:rFonts w:asciiTheme="minorHAnsi" w:hAnsiTheme="minorHAnsi"/>
          <w:sz w:val="24"/>
        </w:rPr>
        <w:tab/>
      </w:r>
      <w:r w:rsidRPr="00412623">
        <w:rPr>
          <w:rFonts w:asciiTheme="minorHAnsi" w:hAnsiTheme="minorHAnsi"/>
          <w:sz w:val="24"/>
        </w:rPr>
        <w:tab/>
      </w:r>
      <w:r w:rsidR="004F625F">
        <w:rPr>
          <w:rFonts w:asciiTheme="minorHAnsi" w:hAnsiTheme="minorHAnsi"/>
          <w:sz w:val="24"/>
        </w:rPr>
        <w:t>3605881/0710</w:t>
      </w:r>
    </w:p>
    <w:p w14:paraId="7872BB20" w14:textId="2CEF3446" w:rsidR="00ED4F79" w:rsidRPr="00412623" w:rsidRDefault="00ED4F79" w:rsidP="005A7ECF">
      <w:pPr>
        <w:keepNext/>
        <w:keepLines/>
        <w:suppressLineNumbers/>
        <w:suppressAutoHyphens/>
        <w:rPr>
          <w:rFonts w:asciiTheme="minorHAnsi" w:hAnsiTheme="minorHAnsi"/>
          <w:sz w:val="24"/>
        </w:rPr>
      </w:pPr>
    </w:p>
    <w:p w14:paraId="64B1A789" w14:textId="77777777" w:rsidR="00244524" w:rsidRPr="00412623" w:rsidRDefault="00C43B76" w:rsidP="005A7ECF">
      <w:pPr>
        <w:keepNext/>
        <w:keepLines/>
        <w:suppressLineNumbers/>
        <w:suppressAutoHyphens/>
        <w:rPr>
          <w:rFonts w:asciiTheme="minorHAnsi" w:hAnsiTheme="minorHAnsi"/>
          <w:sz w:val="24"/>
        </w:rPr>
      </w:pPr>
      <w:r w:rsidRPr="00412623">
        <w:rPr>
          <w:rFonts w:asciiTheme="minorHAnsi" w:hAnsiTheme="minorHAnsi"/>
          <w:sz w:val="24"/>
        </w:rPr>
        <w:t>(dále jen jako „</w:t>
      </w:r>
      <w:r w:rsidR="00883CDE" w:rsidRPr="00412623">
        <w:rPr>
          <w:rStyle w:val="CZZkladntexttunChar"/>
          <w:rFonts w:asciiTheme="minorHAnsi" w:hAnsiTheme="minorHAnsi"/>
          <w:sz w:val="24"/>
        </w:rPr>
        <w:t>Kupující</w:t>
      </w:r>
      <w:r w:rsidRPr="00412623">
        <w:rPr>
          <w:rFonts w:asciiTheme="minorHAnsi" w:hAnsiTheme="minorHAnsi"/>
          <w:sz w:val="24"/>
        </w:rPr>
        <w:t xml:space="preserve">“)  </w:t>
      </w:r>
    </w:p>
    <w:p w14:paraId="0E752AA8" w14:textId="77777777" w:rsidR="00244524" w:rsidRPr="00412623" w:rsidRDefault="00244524" w:rsidP="005A7ECF">
      <w:pPr>
        <w:pStyle w:val="CZZkladntexttun"/>
        <w:keepNext/>
        <w:keepLines/>
        <w:suppressLineNumbers/>
        <w:suppressAutoHyphens/>
        <w:rPr>
          <w:rFonts w:asciiTheme="minorHAnsi" w:hAnsiTheme="minorHAnsi"/>
          <w:sz w:val="24"/>
        </w:rPr>
      </w:pPr>
    </w:p>
    <w:p w14:paraId="6F6DFBF4" w14:textId="77777777" w:rsidR="00244524" w:rsidRPr="00412623" w:rsidRDefault="00C43B76" w:rsidP="005A7ECF">
      <w:pPr>
        <w:pStyle w:val="CZZkladntexttun"/>
        <w:keepNext/>
        <w:keepLines/>
        <w:suppressLineNumbers/>
        <w:suppressAutoHyphens/>
        <w:rPr>
          <w:rFonts w:asciiTheme="minorHAnsi" w:hAnsiTheme="minorHAnsi"/>
          <w:sz w:val="24"/>
        </w:rPr>
      </w:pPr>
      <w:r w:rsidRPr="00412623">
        <w:rPr>
          <w:rFonts w:asciiTheme="minorHAnsi" w:hAnsiTheme="minorHAnsi"/>
          <w:sz w:val="24"/>
        </w:rPr>
        <w:t>a</w:t>
      </w:r>
    </w:p>
    <w:p w14:paraId="6967B906" w14:textId="77777777" w:rsidR="00244524" w:rsidRPr="00412623" w:rsidRDefault="00244524" w:rsidP="005A7ECF">
      <w:pPr>
        <w:keepNext/>
        <w:keepLines/>
        <w:suppressLineNumbers/>
        <w:suppressAutoHyphens/>
        <w:rPr>
          <w:rFonts w:asciiTheme="minorHAnsi" w:hAnsiTheme="minorHAnsi"/>
          <w:sz w:val="24"/>
        </w:rPr>
      </w:pPr>
    </w:p>
    <w:p w14:paraId="4B31FEE9" w14:textId="365CAF50" w:rsidR="00244524"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název: </w:t>
      </w:r>
      <w:r w:rsidR="003B4B38" w:rsidRPr="00412623">
        <w:rPr>
          <w:rFonts w:asciiTheme="minorHAnsi" w:hAnsiTheme="minorHAnsi"/>
          <w:sz w:val="24"/>
        </w:rPr>
        <w:tab/>
      </w:r>
      <w:r w:rsidR="003B4B38" w:rsidRPr="00412623">
        <w:rPr>
          <w:rFonts w:asciiTheme="minorHAnsi" w:hAnsiTheme="minorHAnsi"/>
          <w:sz w:val="24"/>
        </w:rPr>
        <w:tab/>
      </w:r>
      <w:r w:rsidR="003B4B38" w:rsidRPr="00412623">
        <w:rPr>
          <w:rFonts w:asciiTheme="minorHAnsi" w:hAnsiTheme="minorHAnsi"/>
          <w:sz w:val="24"/>
        </w:rPr>
        <w:tab/>
      </w:r>
      <w:r w:rsidRPr="00412623">
        <w:rPr>
          <w:rFonts w:asciiTheme="minorHAnsi" w:hAnsiTheme="minorHAnsi"/>
          <w:sz w:val="24"/>
          <w:highlight w:val="yellow"/>
        </w:rPr>
        <w:t>[</w:t>
      </w:r>
      <w:r w:rsidR="00412623" w:rsidRPr="00412623">
        <w:rPr>
          <w:rFonts w:asciiTheme="minorHAnsi" w:hAnsiTheme="minorHAnsi"/>
          <w:sz w:val="24"/>
          <w:highlight w:val="yellow"/>
        </w:rPr>
        <w:t>DOPLNÍ DODAVATEL</w:t>
      </w:r>
      <w:r w:rsidRPr="00412623">
        <w:rPr>
          <w:rFonts w:asciiTheme="minorHAnsi" w:hAnsiTheme="minorHAnsi"/>
          <w:sz w:val="24"/>
          <w:highlight w:val="yellow"/>
        </w:rPr>
        <w:t>]</w:t>
      </w:r>
      <w:r w:rsidRPr="00412623">
        <w:rPr>
          <w:rFonts w:asciiTheme="minorHAnsi" w:hAnsiTheme="minorHAnsi"/>
          <w:sz w:val="24"/>
        </w:rPr>
        <w:t xml:space="preserve"> </w:t>
      </w:r>
    </w:p>
    <w:p w14:paraId="580D016B" w14:textId="08F3B268" w:rsidR="00244524"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se sídlem v </w:t>
      </w:r>
      <w:r w:rsidR="003B4B38" w:rsidRPr="00412623">
        <w:rPr>
          <w:rFonts w:asciiTheme="minorHAnsi" w:hAnsiTheme="minorHAnsi"/>
          <w:sz w:val="24"/>
        </w:rPr>
        <w:tab/>
      </w:r>
      <w:r w:rsidR="003B4B38" w:rsidRPr="00412623">
        <w:rPr>
          <w:rFonts w:asciiTheme="minorHAnsi" w:hAnsiTheme="minorHAnsi"/>
          <w:sz w:val="24"/>
        </w:rPr>
        <w:tab/>
      </w:r>
      <w:r w:rsidR="00412623" w:rsidRPr="00412623">
        <w:rPr>
          <w:rFonts w:asciiTheme="minorHAnsi" w:hAnsiTheme="minorHAnsi"/>
          <w:sz w:val="24"/>
          <w:highlight w:val="yellow"/>
        </w:rPr>
        <w:t>[DOPLNÍ DODAVATEL]</w:t>
      </w:r>
    </w:p>
    <w:p w14:paraId="05FC385F" w14:textId="65FFA7A4" w:rsidR="003B4B38"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IČO: </w:t>
      </w:r>
      <w:r w:rsidR="003B4B38" w:rsidRPr="00412623">
        <w:rPr>
          <w:rFonts w:asciiTheme="minorHAnsi" w:hAnsiTheme="minorHAnsi"/>
          <w:sz w:val="24"/>
        </w:rPr>
        <w:tab/>
      </w:r>
      <w:r w:rsidR="003B4B38" w:rsidRPr="00412623">
        <w:rPr>
          <w:rFonts w:asciiTheme="minorHAnsi" w:hAnsiTheme="minorHAnsi"/>
          <w:sz w:val="24"/>
        </w:rPr>
        <w:tab/>
      </w:r>
      <w:r w:rsidR="003B4B38" w:rsidRPr="00412623">
        <w:rPr>
          <w:rFonts w:asciiTheme="minorHAnsi" w:hAnsiTheme="minorHAnsi"/>
          <w:sz w:val="24"/>
        </w:rPr>
        <w:tab/>
      </w:r>
      <w:r w:rsidR="00412623" w:rsidRPr="00412623">
        <w:rPr>
          <w:rFonts w:asciiTheme="minorHAnsi" w:hAnsiTheme="minorHAnsi"/>
          <w:sz w:val="24"/>
          <w:highlight w:val="yellow"/>
        </w:rPr>
        <w:t>[DOPLNÍ DODAVATEL]</w:t>
      </w:r>
    </w:p>
    <w:p w14:paraId="380B4777" w14:textId="7397EAA7" w:rsidR="00244524"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DIČ: </w:t>
      </w:r>
      <w:r w:rsidR="003B4B38" w:rsidRPr="00412623">
        <w:rPr>
          <w:rFonts w:asciiTheme="minorHAnsi" w:hAnsiTheme="minorHAnsi"/>
          <w:sz w:val="24"/>
        </w:rPr>
        <w:tab/>
      </w:r>
      <w:r w:rsidR="003B4B38" w:rsidRPr="00412623">
        <w:rPr>
          <w:rFonts w:asciiTheme="minorHAnsi" w:hAnsiTheme="minorHAnsi"/>
          <w:sz w:val="24"/>
        </w:rPr>
        <w:tab/>
      </w:r>
      <w:r w:rsidR="003B4B38" w:rsidRPr="00412623">
        <w:rPr>
          <w:rFonts w:asciiTheme="minorHAnsi" w:hAnsiTheme="minorHAnsi"/>
          <w:sz w:val="24"/>
        </w:rPr>
        <w:tab/>
      </w:r>
      <w:r w:rsidR="00412623" w:rsidRPr="00412623">
        <w:rPr>
          <w:rFonts w:asciiTheme="minorHAnsi" w:hAnsiTheme="minorHAnsi"/>
          <w:sz w:val="24"/>
          <w:highlight w:val="yellow"/>
        </w:rPr>
        <w:t>[DOPLNÍ DODAVATEL]</w:t>
      </w:r>
    </w:p>
    <w:p w14:paraId="23C1677D" w14:textId="6A21E219" w:rsidR="00244524" w:rsidRPr="00412623" w:rsidRDefault="003B4B38" w:rsidP="005A7ECF">
      <w:pPr>
        <w:keepNext/>
        <w:keepLines/>
        <w:suppressLineNumbers/>
        <w:suppressAutoHyphens/>
        <w:rPr>
          <w:rFonts w:asciiTheme="minorHAnsi" w:hAnsiTheme="minorHAnsi"/>
          <w:sz w:val="24"/>
        </w:rPr>
      </w:pPr>
      <w:r w:rsidRPr="00412623">
        <w:rPr>
          <w:rFonts w:asciiTheme="minorHAnsi" w:hAnsiTheme="minorHAnsi"/>
          <w:sz w:val="24"/>
        </w:rPr>
        <w:t>zapsaný</w:t>
      </w:r>
      <w:r w:rsidR="00CF6BE1" w:rsidRPr="00412623">
        <w:rPr>
          <w:rFonts w:asciiTheme="minorHAnsi" w:hAnsiTheme="minorHAnsi"/>
          <w:sz w:val="24"/>
        </w:rPr>
        <w:t xml:space="preserve"> v obchodním rejstříku vedeném </w:t>
      </w:r>
      <w:r w:rsidR="00412623" w:rsidRPr="00412623">
        <w:rPr>
          <w:rFonts w:asciiTheme="minorHAnsi" w:hAnsiTheme="minorHAnsi"/>
          <w:sz w:val="24"/>
          <w:highlight w:val="yellow"/>
        </w:rPr>
        <w:t>[DOPLNÍ DODAVATEL]</w:t>
      </w:r>
      <w:r w:rsidR="00412623" w:rsidRPr="00412623">
        <w:rPr>
          <w:rFonts w:asciiTheme="minorHAnsi" w:hAnsiTheme="minorHAnsi"/>
          <w:sz w:val="24"/>
        </w:rPr>
        <w:t xml:space="preserve"> </w:t>
      </w:r>
      <w:r w:rsidR="00CF6BE1" w:rsidRPr="00412623">
        <w:rPr>
          <w:rFonts w:asciiTheme="minorHAnsi" w:hAnsiTheme="minorHAnsi"/>
          <w:sz w:val="24"/>
        </w:rPr>
        <w:t xml:space="preserve"> v </w:t>
      </w:r>
      <w:r w:rsidR="00412623" w:rsidRPr="00412623">
        <w:rPr>
          <w:rFonts w:asciiTheme="minorHAnsi" w:hAnsiTheme="minorHAnsi"/>
          <w:sz w:val="24"/>
          <w:highlight w:val="yellow"/>
        </w:rPr>
        <w:t>[DOPLNÍ DODAVATEL]</w:t>
      </w:r>
      <w:r w:rsidR="00412623" w:rsidRPr="00412623">
        <w:rPr>
          <w:rFonts w:asciiTheme="minorHAnsi" w:hAnsiTheme="minorHAnsi"/>
          <w:sz w:val="24"/>
        </w:rPr>
        <w:t xml:space="preserve"> </w:t>
      </w:r>
      <w:r w:rsidR="00CF6BE1" w:rsidRPr="00412623">
        <w:rPr>
          <w:rFonts w:asciiTheme="minorHAnsi" w:hAnsiTheme="minorHAnsi"/>
          <w:sz w:val="24"/>
        </w:rPr>
        <w:t xml:space="preserve">oddíl </w:t>
      </w:r>
      <w:r w:rsidRPr="00412623">
        <w:rPr>
          <w:rFonts w:asciiTheme="minorHAnsi" w:hAnsiTheme="minorHAnsi"/>
          <w:sz w:val="24"/>
          <w:highlight w:val="yellow"/>
        </w:rPr>
        <w:t>[</w:t>
      </w:r>
      <w:r w:rsidR="00412623">
        <w:rPr>
          <w:rFonts w:asciiTheme="minorHAnsi" w:hAnsiTheme="minorHAnsi"/>
          <w:sz w:val="24"/>
          <w:highlight w:val="yellow"/>
        </w:rPr>
        <w:t>DOPLNÍ DODAVATEL</w:t>
      </w:r>
      <w:r w:rsidRPr="00412623">
        <w:rPr>
          <w:rFonts w:asciiTheme="minorHAnsi" w:hAnsiTheme="minorHAnsi"/>
          <w:sz w:val="24"/>
          <w:highlight w:val="yellow"/>
        </w:rPr>
        <w:t>]</w:t>
      </w:r>
      <w:r w:rsidR="00CF6BE1" w:rsidRPr="00412623">
        <w:rPr>
          <w:rFonts w:asciiTheme="minorHAnsi" w:hAnsiTheme="minorHAnsi"/>
          <w:sz w:val="24"/>
        </w:rPr>
        <w:t xml:space="preserve">, vložka </w:t>
      </w:r>
      <w:r w:rsidRPr="00412623">
        <w:rPr>
          <w:rFonts w:asciiTheme="minorHAnsi" w:hAnsiTheme="minorHAnsi"/>
          <w:sz w:val="24"/>
          <w:highlight w:val="yellow"/>
        </w:rPr>
        <w:t>[</w:t>
      </w:r>
      <w:r w:rsidR="00412623">
        <w:rPr>
          <w:rFonts w:asciiTheme="minorHAnsi" w:hAnsiTheme="minorHAnsi"/>
          <w:sz w:val="24"/>
          <w:highlight w:val="yellow"/>
        </w:rPr>
        <w:t>DOPLNÍ DODAVATEL</w:t>
      </w:r>
      <w:r w:rsidRPr="00412623">
        <w:rPr>
          <w:rFonts w:asciiTheme="minorHAnsi" w:hAnsiTheme="minorHAnsi"/>
          <w:sz w:val="24"/>
          <w:highlight w:val="yellow"/>
        </w:rPr>
        <w:t>]</w:t>
      </w:r>
    </w:p>
    <w:p w14:paraId="4DABF649" w14:textId="62F017B5" w:rsidR="00244524"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za něhož jedná </w:t>
      </w:r>
      <w:r w:rsidR="003B4B38" w:rsidRPr="00412623">
        <w:rPr>
          <w:rFonts w:asciiTheme="minorHAnsi" w:hAnsiTheme="minorHAnsi"/>
          <w:sz w:val="24"/>
        </w:rPr>
        <w:tab/>
      </w:r>
      <w:r w:rsidR="003B4B38" w:rsidRPr="00412623">
        <w:rPr>
          <w:rFonts w:asciiTheme="minorHAnsi" w:hAnsiTheme="minorHAnsi"/>
          <w:sz w:val="24"/>
          <w:highlight w:val="yellow"/>
        </w:rPr>
        <w:t>[</w:t>
      </w:r>
      <w:r w:rsidR="00412623">
        <w:rPr>
          <w:rFonts w:asciiTheme="minorHAnsi" w:hAnsiTheme="minorHAnsi"/>
          <w:sz w:val="24"/>
          <w:highlight w:val="yellow"/>
        </w:rPr>
        <w:t>DOPLNÍ DODAVATEL</w:t>
      </w:r>
      <w:r w:rsidR="003B4B38" w:rsidRPr="00412623">
        <w:rPr>
          <w:rFonts w:asciiTheme="minorHAnsi" w:hAnsiTheme="minorHAnsi"/>
          <w:sz w:val="24"/>
          <w:highlight w:val="yellow"/>
        </w:rPr>
        <w:t>]</w:t>
      </w:r>
    </w:p>
    <w:p w14:paraId="59141A1F" w14:textId="02834138" w:rsidR="003B4B38"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bankovní spojení:</w:t>
      </w:r>
      <w:r w:rsidR="003B4B38" w:rsidRPr="00412623">
        <w:rPr>
          <w:rFonts w:asciiTheme="minorHAnsi" w:hAnsiTheme="minorHAnsi"/>
          <w:sz w:val="24"/>
        </w:rPr>
        <w:tab/>
      </w:r>
      <w:r w:rsidR="003B4B38" w:rsidRPr="00412623">
        <w:rPr>
          <w:rFonts w:asciiTheme="minorHAnsi" w:hAnsiTheme="minorHAnsi"/>
          <w:sz w:val="24"/>
          <w:highlight w:val="yellow"/>
        </w:rPr>
        <w:t>[</w:t>
      </w:r>
      <w:r w:rsidR="00412623">
        <w:rPr>
          <w:rFonts w:asciiTheme="minorHAnsi" w:hAnsiTheme="minorHAnsi"/>
          <w:sz w:val="24"/>
          <w:highlight w:val="yellow"/>
        </w:rPr>
        <w:t>DOPLNÍ DODAVATEL</w:t>
      </w:r>
      <w:r w:rsidR="003B4B38" w:rsidRPr="00412623">
        <w:rPr>
          <w:rFonts w:asciiTheme="minorHAnsi" w:hAnsiTheme="minorHAnsi"/>
          <w:sz w:val="24"/>
          <w:highlight w:val="yellow"/>
        </w:rPr>
        <w:t>]</w:t>
      </w:r>
    </w:p>
    <w:p w14:paraId="733AFBAA" w14:textId="724AADF6" w:rsidR="00244524"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č. účtu: </w:t>
      </w:r>
      <w:r w:rsidR="003B4B38" w:rsidRPr="00412623">
        <w:rPr>
          <w:rFonts w:asciiTheme="minorHAnsi" w:hAnsiTheme="minorHAnsi"/>
          <w:sz w:val="24"/>
        </w:rPr>
        <w:tab/>
      </w:r>
      <w:r w:rsidR="003B4B38" w:rsidRPr="00412623">
        <w:rPr>
          <w:rFonts w:asciiTheme="minorHAnsi" w:hAnsiTheme="minorHAnsi"/>
          <w:sz w:val="24"/>
        </w:rPr>
        <w:tab/>
      </w:r>
      <w:r w:rsidR="003B4B38" w:rsidRPr="00412623">
        <w:rPr>
          <w:rFonts w:asciiTheme="minorHAnsi" w:hAnsiTheme="minorHAnsi"/>
          <w:sz w:val="24"/>
          <w:highlight w:val="yellow"/>
        </w:rPr>
        <w:t>[</w:t>
      </w:r>
      <w:r w:rsidR="00412623">
        <w:rPr>
          <w:rFonts w:asciiTheme="minorHAnsi" w:hAnsiTheme="minorHAnsi"/>
          <w:sz w:val="24"/>
          <w:highlight w:val="yellow"/>
        </w:rPr>
        <w:t>DOPLNÍ DODAVATEL</w:t>
      </w:r>
      <w:r w:rsidR="003B4B38" w:rsidRPr="00412623">
        <w:rPr>
          <w:rFonts w:asciiTheme="minorHAnsi" w:hAnsiTheme="minorHAnsi"/>
          <w:sz w:val="24"/>
          <w:highlight w:val="yellow"/>
        </w:rPr>
        <w:t>]</w:t>
      </w:r>
      <w:r w:rsidRPr="00412623">
        <w:rPr>
          <w:rFonts w:asciiTheme="minorHAnsi" w:hAnsiTheme="minorHAnsi"/>
          <w:sz w:val="24"/>
        </w:rPr>
        <w:t xml:space="preserve"> </w:t>
      </w:r>
    </w:p>
    <w:p w14:paraId="38D591E2" w14:textId="022E2513" w:rsidR="00244524" w:rsidRPr="00412623" w:rsidRDefault="00CF6BE1" w:rsidP="005A7ECF">
      <w:pPr>
        <w:keepNext/>
        <w:keepLines/>
        <w:suppressLineNumbers/>
        <w:suppressAutoHyphens/>
        <w:rPr>
          <w:rFonts w:asciiTheme="minorHAnsi" w:hAnsiTheme="minorHAnsi"/>
          <w:sz w:val="24"/>
        </w:rPr>
      </w:pPr>
      <w:r w:rsidRPr="00412623">
        <w:rPr>
          <w:rFonts w:asciiTheme="minorHAnsi" w:hAnsiTheme="minorHAnsi"/>
          <w:sz w:val="24"/>
        </w:rPr>
        <w:t xml:space="preserve">e-mail: </w:t>
      </w:r>
      <w:r w:rsidR="003B4B38" w:rsidRPr="00412623">
        <w:rPr>
          <w:rFonts w:asciiTheme="minorHAnsi" w:hAnsiTheme="minorHAnsi"/>
          <w:sz w:val="24"/>
        </w:rPr>
        <w:tab/>
      </w:r>
      <w:r w:rsidR="003B4B38" w:rsidRPr="00412623">
        <w:rPr>
          <w:rFonts w:asciiTheme="minorHAnsi" w:hAnsiTheme="minorHAnsi"/>
          <w:sz w:val="24"/>
        </w:rPr>
        <w:tab/>
      </w:r>
      <w:r w:rsidR="003B4B38" w:rsidRPr="00412623">
        <w:rPr>
          <w:rFonts w:asciiTheme="minorHAnsi" w:hAnsiTheme="minorHAnsi"/>
          <w:sz w:val="24"/>
          <w:highlight w:val="yellow"/>
        </w:rPr>
        <w:t>[</w:t>
      </w:r>
      <w:r w:rsidR="00412623">
        <w:rPr>
          <w:rFonts w:asciiTheme="minorHAnsi" w:hAnsiTheme="minorHAnsi"/>
          <w:sz w:val="24"/>
          <w:highlight w:val="yellow"/>
        </w:rPr>
        <w:t>DOPLNÍ DODAVATEL</w:t>
      </w:r>
      <w:r w:rsidR="003B4B38" w:rsidRPr="00412623">
        <w:rPr>
          <w:rFonts w:asciiTheme="minorHAnsi" w:hAnsiTheme="minorHAnsi"/>
          <w:sz w:val="24"/>
          <w:highlight w:val="yellow"/>
        </w:rPr>
        <w:t>]</w:t>
      </w:r>
    </w:p>
    <w:p w14:paraId="25ED040F" w14:textId="77777777" w:rsidR="004F625F" w:rsidRDefault="004F625F" w:rsidP="005A7ECF">
      <w:pPr>
        <w:keepNext/>
        <w:keepLines/>
        <w:suppressLineNumbers/>
        <w:suppressAutoHyphens/>
        <w:rPr>
          <w:rFonts w:asciiTheme="minorHAnsi" w:hAnsiTheme="minorHAnsi"/>
          <w:sz w:val="24"/>
        </w:rPr>
      </w:pPr>
    </w:p>
    <w:p w14:paraId="64294D91" w14:textId="77777777" w:rsidR="00244524" w:rsidRPr="00412623" w:rsidRDefault="00C43B76" w:rsidP="005A7ECF">
      <w:pPr>
        <w:keepNext/>
        <w:keepLines/>
        <w:suppressLineNumbers/>
        <w:suppressAutoHyphens/>
        <w:rPr>
          <w:rFonts w:asciiTheme="minorHAnsi" w:hAnsiTheme="minorHAnsi"/>
          <w:sz w:val="24"/>
        </w:rPr>
      </w:pPr>
      <w:r w:rsidRPr="00412623">
        <w:rPr>
          <w:rFonts w:asciiTheme="minorHAnsi" w:hAnsiTheme="minorHAnsi"/>
          <w:sz w:val="24"/>
        </w:rPr>
        <w:t xml:space="preserve">(dále </w:t>
      </w:r>
      <w:r w:rsidR="00CF6BE1" w:rsidRPr="00412623">
        <w:rPr>
          <w:rFonts w:asciiTheme="minorHAnsi" w:hAnsiTheme="minorHAnsi"/>
          <w:sz w:val="24"/>
        </w:rPr>
        <w:t>jen</w:t>
      </w:r>
      <w:r w:rsidRPr="00412623">
        <w:rPr>
          <w:rFonts w:asciiTheme="minorHAnsi" w:hAnsiTheme="minorHAnsi"/>
          <w:sz w:val="24"/>
        </w:rPr>
        <w:t xml:space="preserve"> jako „</w:t>
      </w:r>
      <w:r w:rsidR="00883CDE" w:rsidRPr="00412623">
        <w:rPr>
          <w:rStyle w:val="CZZkladntexttunChar"/>
          <w:rFonts w:asciiTheme="minorHAnsi" w:hAnsiTheme="minorHAnsi"/>
          <w:sz w:val="24"/>
        </w:rPr>
        <w:t>Prodávající</w:t>
      </w:r>
      <w:r w:rsidRPr="00412623">
        <w:rPr>
          <w:rFonts w:asciiTheme="minorHAnsi" w:hAnsiTheme="minorHAnsi"/>
          <w:sz w:val="24"/>
        </w:rPr>
        <w:t xml:space="preserve">“)  </w:t>
      </w:r>
    </w:p>
    <w:p w14:paraId="03DCB0D1" w14:textId="77777777" w:rsidR="00412623" w:rsidRPr="00412623" w:rsidRDefault="00412623" w:rsidP="005A7ECF">
      <w:pPr>
        <w:keepNext/>
        <w:keepLines/>
        <w:suppressLineNumbers/>
        <w:suppressAutoHyphens/>
        <w:rPr>
          <w:rFonts w:asciiTheme="minorHAnsi" w:hAnsiTheme="minorHAnsi"/>
          <w:sz w:val="24"/>
        </w:rPr>
      </w:pPr>
      <w:r w:rsidRPr="00412623">
        <w:rPr>
          <w:rFonts w:asciiTheme="minorHAnsi" w:hAnsiTheme="minorHAnsi"/>
          <w:sz w:val="24"/>
        </w:rPr>
        <w:t>(Kupující a Prodávající jednotlivě jako „</w:t>
      </w:r>
      <w:r w:rsidRPr="00412623">
        <w:rPr>
          <w:rStyle w:val="CZZkladntexttunChar"/>
          <w:rFonts w:asciiTheme="minorHAnsi" w:hAnsiTheme="minorHAnsi"/>
          <w:sz w:val="24"/>
        </w:rPr>
        <w:t>Smluvní strana</w:t>
      </w:r>
      <w:r w:rsidRPr="00412623">
        <w:rPr>
          <w:rFonts w:asciiTheme="minorHAnsi" w:hAnsiTheme="minorHAnsi"/>
          <w:sz w:val="24"/>
        </w:rPr>
        <w:t>“ a společně jako „</w:t>
      </w:r>
      <w:r w:rsidRPr="00412623">
        <w:rPr>
          <w:rStyle w:val="CZZkladntexttunChar"/>
          <w:rFonts w:asciiTheme="minorHAnsi" w:hAnsiTheme="minorHAnsi"/>
          <w:sz w:val="24"/>
        </w:rPr>
        <w:t>Smluvní strany</w:t>
      </w:r>
      <w:r w:rsidRPr="00412623">
        <w:rPr>
          <w:rFonts w:asciiTheme="minorHAnsi" w:hAnsiTheme="minorHAnsi"/>
          <w:sz w:val="24"/>
        </w:rPr>
        <w:t>“)</w:t>
      </w:r>
    </w:p>
    <w:p w14:paraId="789734B6" w14:textId="77777777" w:rsidR="00244524" w:rsidRPr="00412623" w:rsidRDefault="00244524" w:rsidP="005A7ECF">
      <w:pPr>
        <w:keepNext/>
        <w:keepLines/>
        <w:suppressLineNumbers/>
        <w:suppressAutoHyphens/>
        <w:rPr>
          <w:rFonts w:asciiTheme="minorHAnsi" w:hAnsiTheme="minorHAnsi"/>
          <w:sz w:val="24"/>
        </w:rPr>
      </w:pPr>
    </w:p>
    <w:p w14:paraId="7E78C521" w14:textId="77777777" w:rsidR="00412623" w:rsidRDefault="00C43B76" w:rsidP="005A7ECF">
      <w:pPr>
        <w:pStyle w:val="CZNadpis"/>
        <w:keepNext/>
        <w:keepLines/>
        <w:suppressLineNumbers/>
        <w:suppressAutoHyphens/>
        <w:rPr>
          <w:rFonts w:asciiTheme="minorHAnsi" w:hAnsiTheme="minorHAnsi"/>
          <w:b w:val="0"/>
          <w:sz w:val="24"/>
        </w:rPr>
      </w:pPr>
      <w:r w:rsidRPr="00412623">
        <w:rPr>
          <w:rFonts w:asciiTheme="minorHAnsi" w:hAnsiTheme="minorHAnsi"/>
          <w:b w:val="0"/>
          <w:sz w:val="24"/>
        </w:rPr>
        <w:t xml:space="preserve">uzavřely </w:t>
      </w:r>
      <w:r w:rsidR="00412623" w:rsidRPr="00412623">
        <w:rPr>
          <w:rFonts w:asciiTheme="minorHAnsi" w:hAnsiTheme="minorHAnsi"/>
          <w:b w:val="0"/>
          <w:sz w:val="24"/>
        </w:rPr>
        <w:t xml:space="preserve">níže uvedeného dne, měsíce a roku, v souladu s ustanovením § 2079 a násl. zákona č. 89/2012 Sb., občanský zákoník (dále jen ,,Občanský zákoník“), </w:t>
      </w:r>
      <w:r w:rsidRPr="00412623">
        <w:rPr>
          <w:rFonts w:asciiTheme="minorHAnsi" w:hAnsiTheme="minorHAnsi"/>
          <w:b w:val="0"/>
          <w:sz w:val="24"/>
        </w:rPr>
        <w:t>tuto</w:t>
      </w:r>
      <w:r w:rsidR="00CF1162" w:rsidRPr="00412623">
        <w:rPr>
          <w:rFonts w:asciiTheme="minorHAnsi" w:hAnsiTheme="minorHAnsi"/>
          <w:b w:val="0"/>
          <w:sz w:val="24"/>
        </w:rPr>
        <w:t xml:space="preserve"> </w:t>
      </w:r>
      <w:r w:rsidR="00286D4B" w:rsidRPr="00412623">
        <w:rPr>
          <w:rFonts w:asciiTheme="minorHAnsi" w:hAnsiTheme="minorHAnsi"/>
          <w:b w:val="0"/>
          <w:sz w:val="24"/>
        </w:rPr>
        <w:t>k</w:t>
      </w:r>
      <w:r w:rsidR="001B657A" w:rsidRPr="00412623">
        <w:rPr>
          <w:rFonts w:asciiTheme="minorHAnsi" w:hAnsiTheme="minorHAnsi"/>
          <w:b w:val="0"/>
          <w:sz w:val="24"/>
        </w:rPr>
        <w:t>upní smlouvu</w:t>
      </w:r>
      <w:r w:rsidR="00412623">
        <w:rPr>
          <w:rFonts w:asciiTheme="minorHAnsi" w:hAnsiTheme="minorHAnsi"/>
          <w:b w:val="0"/>
          <w:sz w:val="24"/>
        </w:rPr>
        <w:t>.</w:t>
      </w:r>
    </w:p>
    <w:p w14:paraId="084DA8A4" w14:textId="77777777" w:rsidR="00412623" w:rsidRDefault="00412623" w:rsidP="005A7ECF">
      <w:pPr>
        <w:pStyle w:val="CZNadpis"/>
        <w:keepNext/>
        <w:keepLines/>
        <w:suppressLineNumbers/>
        <w:suppressAutoHyphens/>
        <w:rPr>
          <w:rFonts w:asciiTheme="minorHAnsi" w:hAnsiTheme="minorHAnsi"/>
          <w:b w:val="0"/>
          <w:sz w:val="24"/>
        </w:rPr>
      </w:pPr>
    </w:p>
    <w:p w14:paraId="0D15562A" w14:textId="34393DFF" w:rsidR="00244524" w:rsidRPr="00412623" w:rsidRDefault="00412623" w:rsidP="005A7ECF">
      <w:pPr>
        <w:pStyle w:val="CZNadpis"/>
        <w:keepNext/>
        <w:keepLines/>
        <w:suppressLineNumbers/>
        <w:suppressAutoHyphens/>
        <w:rPr>
          <w:rFonts w:asciiTheme="minorHAnsi" w:hAnsiTheme="minorHAnsi"/>
          <w:b w:val="0"/>
          <w:sz w:val="24"/>
        </w:rPr>
      </w:pPr>
      <w:r>
        <w:rPr>
          <w:rFonts w:asciiTheme="minorHAnsi" w:hAnsiTheme="minorHAnsi"/>
          <w:b w:val="0"/>
          <w:sz w:val="24"/>
        </w:rPr>
        <w:t>Smluvní strany, vědomy si svých závazků v této smlouvě obsaženýc</w:t>
      </w:r>
      <w:r w:rsidR="00057B5B">
        <w:rPr>
          <w:rFonts w:asciiTheme="minorHAnsi" w:hAnsiTheme="minorHAnsi"/>
          <w:b w:val="0"/>
          <w:sz w:val="24"/>
        </w:rPr>
        <w:t>h</w:t>
      </w:r>
      <w:r>
        <w:rPr>
          <w:rFonts w:asciiTheme="minorHAnsi" w:hAnsiTheme="minorHAnsi"/>
          <w:b w:val="0"/>
          <w:sz w:val="24"/>
        </w:rPr>
        <w:t xml:space="preserve"> a v úmyslu být touto smlouvou vázány, dohodly se na následujícím znění této smlouvy:</w:t>
      </w:r>
      <w:r w:rsidR="001B657A" w:rsidRPr="00412623">
        <w:rPr>
          <w:rFonts w:asciiTheme="minorHAnsi" w:hAnsiTheme="minorHAnsi"/>
          <w:b w:val="0"/>
          <w:sz w:val="24"/>
        </w:rPr>
        <w:t xml:space="preserve"> </w:t>
      </w:r>
    </w:p>
    <w:p w14:paraId="75EA4878" w14:textId="086CF020" w:rsidR="00244524" w:rsidRPr="00412623" w:rsidRDefault="00412623" w:rsidP="005A7ECF">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lastRenderedPageBreak/>
        <w:t>PREAMBULE</w:t>
      </w:r>
    </w:p>
    <w:p w14:paraId="386D3B34" w14:textId="4538F224" w:rsidR="00412623" w:rsidRDefault="00D06AB3" w:rsidP="005A7ECF">
      <w:pPr>
        <w:keepNext/>
        <w:keepLines/>
        <w:numPr>
          <w:ilvl w:val="0"/>
          <w:numId w:val="11"/>
        </w:numPr>
        <w:suppressLineNumbers/>
        <w:suppressAutoHyphens/>
        <w:ind w:left="709" w:hanging="709"/>
        <w:rPr>
          <w:rFonts w:ascii="Calibri" w:hAnsi="Calibri" w:cs="Calibri"/>
          <w:sz w:val="24"/>
        </w:rPr>
      </w:pPr>
      <w:r>
        <w:rPr>
          <w:rFonts w:ascii="Calibri" w:hAnsi="Calibri" w:cs="Calibri"/>
          <w:sz w:val="24"/>
        </w:rPr>
        <w:t>Kupující</w:t>
      </w:r>
      <w:r w:rsidR="00412623" w:rsidRPr="003A6A60">
        <w:rPr>
          <w:rFonts w:ascii="Calibri" w:hAnsi="Calibri" w:cs="Calibri"/>
          <w:sz w:val="24"/>
        </w:rPr>
        <w:t xml:space="preserve"> je ústředním orgánem státní správy pro vnitřní věci dle § 12 odst. 1 zákona č. 2/1969 Sb., o zřízení ministerstev a jiných ústředních orgánů státní správy České republiky, ve znění pozdějších předpisů.</w:t>
      </w:r>
    </w:p>
    <w:p w14:paraId="1B7E2D2C" w14:textId="77777777" w:rsidR="00D06AB3" w:rsidRDefault="00D06AB3" w:rsidP="005A7ECF">
      <w:pPr>
        <w:keepNext/>
        <w:keepLines/>
        <w:suppressLineNumbers/>
        <w:suppressAutoHyphens/>
        <w:ind w:left="709"/>
        <w:rPr>
          <w:rFonts w:ascii="Calibri" w:hAnsi="Calibri" w:cs="Calibri"/>
          <w:sz w:val="24"/>
        </w:rPr>
      </w:pPr>
    </w:p>
    <w:p w14:paraId="7969BD91" w14:textId="36DE3B65" w:rsidR="00412623" w:rsidRPr="001F7E0F" w:rsidRDefault="00D06AB3" w:rsidP="005A7ECF">
      <w:pPr>
        <w:keepNext/>
        <w:keepLines/>
        <w:numPr>
          <w:ilvl w:val="0"/>
          <w:numId w:val="11"/>
        </w:numPr>
        <w:suppressLineNumbers/>
        <w:suppressAutoHyphens/>
        <w:ind w:left="709" w:hanging="709"/>
        <w:rPr>
          <w:rFonts w:ascii="Calibri" w:hAnsi="Calibri" w:cs="Calibri"/>
          <w:sz w:val="24"/>
        </w:rPr>
      </w:pPr>
      <w:r>
        <w:rPr>
          <w:rFonts w:ascii="Calibri" w:hAnsi="Calibri" w:cs="Calibri"/>
          <w:sz w:val="24"/>
        </w:rPr>
        <w:t>Kupující</w:t>
      </w:r>
      <w:r w:rsidR="00412623">
        <w:rPr>
          <w:rFonts w:ascii="Calibri" w:hAnsi="Calibri" w:cs="Calibri"/>
          <w:sz w:val="24"/>
        </w:rPr>
        <w:t xml:space="preserve"> </w:t>
      </w:r>
      <w:r w:rsidR="00412623" w:rsidRPr="001F7E0F">
        <w:rPr>
          <w:rFonts w:ascii="Calibri" w:hAnsi="Calibri" w:cs="Calibri"/>
          <w:sz w:val="24"/>
        </w:rPr>
        <w:t>provedl dle zákona č. 137/2006 Sb., o veřejných zakázkách, ve znění pozdějších předpisů (dále jen „</w:t>
      </w:r>
      <w:r w:rsidR="00412623">
        <w:rPr>
          <w:rFonts w:ascii="Calibri" w:hAnsi="Calibri" w:cs="Calibri"/>
          <w:b/>
          <w:sz w:val="24"/>
        </w:rPr>
        <w:t>ZVZ</w:t>
      </w:r>
      <w:r w:rsidR="00412623">
        <w:rPr>
          <w:rFonts w:ascii="Calibri" w:hAnsi="Calibri" w:cs="Calibri"/>
          <w:sz w:val="24"/>
        </w:rPr>
        <w:t>“) zadávací řízení k </w:t>
      </w:r>
      <w:r w:rsidR="00412623" w:rsidRPr="001F7E0F">
        <w:rPr>
          <w:rFonts w:ascii="Calibri" w:hAnsi="Calibri" w:cs="Calibri"/>
          <w:sz w:val="24"/>
        </w:rPr>
        <w:t>veřejné zakázce vedené pod názvem „</w:t>
      </w:r>
      <w:r w:rsidRPr="00D06AB3">
        <w:rPr>
          <w:rFonts w:ascii="Calibri" w:hAnsi="Calibri" w:cs="Calibri"/>
          <w:sz w:val="24"/>
        </w:rPr>
        <w:t>Výstavba informačního systému VegaT-2G-dodávky pracovních stanic včetně multifunkčního zařízení a svářečky optických kabelů včetně materiálu</w:t>
      </w:r>
      <w:r w:rsidR="00412623" w:rsidRPr="001F7E0F">
        <w:rPr>
          <w:rFonts w:ascii="Calibri" w:hAnsi="Calibri" w:cs="Calibri"/>
          <w:sz w:val="24"/>
        </w:rPr>
        <w:t>“ (dále jen „</w:t>
      </w:r>
      <w:r w:rsidR="00412623" w:rsidRPr="001F7E0F">
        <w:rPr>
          <w:rFonts w:ascii="Calibri" w:hAnsi="Calibri" w:cs="Calibri"/>
          <w:b/>
          <w:sz w:val="24"/>
        </w:rPr>
        <w:t>Zadávací řízení</w:t>
      </w:r>
      <w:r w:rsidR="00412623" w:rsidRPr="001F7E0F">
        <w:rPr>
          <w:rFonts w:ascii="Calibri" w:hAnsi="Calibri" w:cs="Calibri"/>
          <w:sz w:val="24"/>
        </w:rPr>
        <w:t>“)</w:t>
      </w:r>
      <w:r w:rsidR="00412623">
        <w:rPr>
          <w:rFonts w:ascii="Calibri" w:hAnsi="Calibri" w:cs="Calibri"/>
          <w:sz w:val="24"/>
        </w:rPr>
        <w:t>.</w:t>
      </w:r>
      <w:r w:rsidR="00412623" w:rsidRPr="001F7E0F">
        <w:rPr>
          <w:rFonts w:ascii="Calibri" w:hAnsi="Calibri" w:cs="Calibri"/>
          <w:sz w:val="24"/>
        </w:rPr>
        <w:t xml:space="preserve"> Oznámení veřejné zakázky bylo uveřejněno v Informačním systému veřejných zakázek, </w:t>
      </w:r>
      <w:proofErr w:type="spellStart"/>
      <w:r w:rsidR="00412623" w:rsidRPr="001F7E0F">
        <w:rPr>
          <w:rFonts w:ascii="Calibri" w:hAnsi="Calibri" w:cs="Calibri"/>
          <w:sz w:val="24"/>
        </w:rPr>
        <w:t>uveřejňovacím</w:t>
      </w:r>
      <w:proofErr w:type="spellEnd"/>
      <w:r w:rsidR="00412623" w:rsidRPr="001F7E0F">
        <w:rPr>
          <w:rFonts w:ascii="Calibri" w:hAnsi="Calibri" w:cs="Calibri"/>
          <w:sz w:val="24"/>
        </w:rPr>
        <w:t xml:space="preserve"> subsystému, pod </w:t>
      </w:r>
      <w:proofErr w:type="spellStart"/>
      <w:r w:rsidR="00412623" w:rsidRPr="001F7E0F">
        <w:rPr>
          <w:rFonts w:ascii="Calibri" w:hAnsi="Calibri" w:cs="Calibri"/>
          <w:sz w:val="24"/>
        </w:rPr>
        <w:t>evid</w:t>
      </w:r>
      <w:proofErr w:type="spellEnd"/>
      <w:r w:rsidR="00412623" w:rsidRPr="001F7E0F">
        <w:rPr>
          <w:rFonts w:ascii="Calibri" w:hAnsi="Calibri" w:cs="Calibri"/>
          <w:sz w:val="24"/>
        </w:rPr>
        <w:t>. č.</w:t>
      </w:r>
      <w:r w:rsidR="00412623">
        <w:rPr>
          <w:rFonts w:ascii="Calibri" w:hAnsi="Calibri" w:cs="Calibri"/>
          <w:sz w:val="24"/>
        </w:rPr>
        <w:t xml:space="preserve"> </w:t>
      </w:r>
      <w:r w:rsidR="00412623" w:rsidRPr="000E07C4">
        <w:rPr>
          <w:rFonts w:ascii="Calibri" w:hAnsi="Calibri" w:cs="Calibri"/>
          <w:sz w:val="24"/>
        </w:rPr>
        <w:t xml:space="preserve">VZ </w:t>
      </w:r>
      <w:r>
        <w:rPr>
          <w:rFonts w:ascii="Calibri" w:hAnsi="Calibri" w:cs="Calibri"/>
          <w:sz w:val="24"/>
        </w:rPr>
        <w:t>640510</w:t>
      </w:r>
      <w:r w:rsidR="00412623">
        <w:rPr>
          <w:rFonts w:ascii="Calibri" w:hAnsi="Calibri" w:cs="Calibri"/>
          <w:sz w:val="24"/>
        </w:rPr>
        <w:t xml:space="preserve"> (dále jen „</w:t>
      </w:r>
      <w:r w:rsidR="00412623">
        <w:rPr>
          <w:rFonts w:ascii="Calibri" w:hAnsi="Calibri" w:cs="Calibri"/>
          <w:b/>
          <w:sz w:val="24"/>
        </w:rPr>
        <w:t>Veřejná zakázka</w:t>
      </w:r>
      <w:r w:rsidR="00412623">
        <w:rPr>
          <w:rFonts w:ascii="Calibri" w:hAnsi="Calibri" w:cs="Calibri"/>
          <w:sz w:val="24"/>
        </w:rPr>
        <w:t>“)</w:t>
      </w:r>
      <w:r w:rsidR="00412623" w:rsidRPr="001F7E0F">
        <w:rPr>
          <w:rFonts w:ascii="Calibri" w:hAnsi="Calibri" w:cs="Calibri"/>
          <w:sz w:val="24"/>
        </w:rPr>
        <w:t>.</w:t>
      </w:r>
    </w:p>
    <w:p w14:paraId="689A68D2" w14:textId="77777777" w:rsidR="00412623" w:rsidRPr="001F7E0F" w:rsidRDefault="00412623" w:rsidP="005A7ECF">
      <w:pPr>
        <w:keepNext/>
        <w:keepLines/>
        <w:suppressLineNumbers/>
        <w:suppressAutoHyphens/>
        <w:rPr>
          <w:rFonts w:ascii="Calibri" w:hAnsi="Calibri" w:cs="Calibri"/>
          <w:sz w:val="24"/>
        </w:rPr>
      </w:pPr>
    </w:p>
    <w:p w14:paraId="06B437F4" w14:textId="4597B693" w:rsidR="00412623" w:rsidRDefault="00412623" w:rsidP="005A7ECF">
      <w:pPr>
        <w:keepNext/>
        <w:keepLines/>
        <w:numPr>
          <w:ilvl w:val="0"/>
          <w:numId w:val="11"/>
        </w:numPr>
        <w:suppressLineNumbers/>
        <w:suppressAutoHyphens/>
        <w:ind w:left="709" w:hanging="709"/>
        <w:rPr>
          <w:rFonts w:ascii="Calibri" w:hAnsi="Calibri" w:cs="Calibri"/>
          <w:sz w:val="24"/>
        </w:rPr>
      </w:pPr>
      <w:r w:rsidRPr="001F7E0F">
        <w:rPr>
          <w:rFonts w:ascii="Calibri" w:hAnsi="Calibri" w:cs="Calibri"/>
          <w:sz w:val="24"/>
        </w:rPr>
        <w:t xml:space="preserve">Tato smlouva je uzavřena na základě výsledku </w:t>
      </w:r>
      <w:r w:rsidR="00D06AB3">
        <w:rPr>
          <w:rFonts w:ascii="Calibri" w:hAnsi="Calibri" w:cs="Calibri"/>
          <w:sz w:val="24"/>
        </w:rPr>
        <w:t xml:space="preserve">Části 1 </w:t>
      </w:r>
      <w:r w:rsidRPr="001F7E0F">
        <w:rPr>
          <w:rFonts w:ascii="Calibri" w:hAnsi="Calibri" w:cs="Calibri"/>
          <w:sz w:val="24"/>
        </w:rPr>
        <w:t xml:space="preserve">Zadávacího řízení </w:t>
      </w:r>
      <w:r w:rsidR="00D06AB3">
        <w:rPr>
          <w:rFonts w:ascii="Calibri" w:hAnsi="Calibri" w:cs="Calibri"/>
          <w:sz w:val="24"/>
        </w:rPr>
        <w:t xml:space="preserve">Veřejné zakázky </w:t>
      </w:r>
      <w:r w:rsidRPr="001F7E0F">
        <w:rPr>
          <w:rFonts w:ascii="Calibri" w:hAnsi="Calibri" w:cs="Calibri"/>
          <w:sz w:val="24"/>
        </w:rPr>
        <w:t>s</w:t>
      </w:r>
      <w:r w:rsidR="00D06AB3">
        <w:rPr>
          <w:rFonts w:ascii="Calibri" w:hAnsi="Calibri" w:cs="Calibri"/>
          <w:sz w:val="24"/>
        </w:rPr>
        <w:t> uchazečem, jehož nabídka byla v rámci Zadávacího řízení vyhodnocena jako nejvýhodnější</w:t>
      </w:r>
      <w:r w:rsidRPr="001F7E0F">
        <w:rPr>
          <w:rFonts w:ascii="Calibri" w:hAnsi="Calibri" w:cs="Calibri"/>
          <w:sz w:val="24"/>
        </w:rPr>
        <w:t>.</w:t>
      </w:r>
    </w:p>
    <w:p w14:paraId="07B26653" w14:textId="77777777" w:rsidR="00412623" w:rsidRDefault="00412623" w:rsidP="005A7ECF">
      <w:pPr>
        <w:pStyle w:val="Odstavecseseznamem"/>
        <w:keepNext/>
        <w:keepLines/>
        <w:suppressLineNumbers/>
        <w:suppressAutoHyphens/>
        <w:rPr>
          <w:rFonts w:cs="Calibri"/>
        </w:rPr>
      </w:pPr>
    </w:p>
    <w:p w14:paraId="10414EB8" w14:textId="5297BBFD" w:rsidR="00412623" w:rsidRDefault="00412623" w:rsidP="005A7ECF">
      <w:pPr>
        <w:keepNext/>
        <w:keepLines/>
        <w:numPr>
          <w:ilvl w:val="0"/>
          <w:numId w:val="11"/>
        </w:numPr>
        <w:suppressLineNumbers/>
        <w:suppressAutoHyphens/>
        <w:ind w:left="709" w:hanging="709"/>
        <w:rPr>
          <w:rFonts w:ascii="Calibri" w:hAnsi="Calibri" w:cs="Calibri"/>
          <w:sz w:val="24"/>
        </w:rPr>
      </w:pPr>
      <w:r w:rsidRPr="003F6993">
        <w:rPr>
          <w:rFonts w:ascii="Calibri" w:hAnsi="Calibri" w:cs="Calibri"/>
          <w:sz w:val="24"/>
        </w:rPr>
        <w:t>Smluvní strany prohlašují, že osoby podepisující tuto smlouvu jsou k tomuto úkonu oprávněny.</w:t>
      </w:r>
    </w:p>
    <w:p w14:paraId="34759401" w14:textId="77777777" w:rsidR="00412623" w:rsidRDefault="00412623" w:rsidP="005A7ECF">
      <w:pPr>
        <w:pStyle w:val="Odstavecseseznamem"/>
        <w:keepNext/>
        <w:keepLines/>
        <w:suppressLineNumbers/>
        <w:suppressAutoHyphens/>
        <w:rPr>
          <w:rFonts w:cs="Calibri"/>
        </w:rPr>
      </w:pPr>
    </w:p>
    <w:p w14:paraId="0C7C0194" w14:textId="05090CCD" w:rsidR="00B71229" w:rsidRDefault="00412623" w:rsidP="00694DBF">
      <w:pPr>
        <w:keepNext/>
        <w:keepLines/>
        <w:numPr>
          <w:ilvl w:val="0"/>
          <w:numId w:val="11"/>
        </w:numPr>
        <w:suppressLineNumbers/>
        <w:suppressAutoHyphens/>
        <w:ind w:left="709" w:hanging="709"/>
        <w:rPr>
          <w:rFonts w:ascii="Calibri" w:hAnsi="Calibri" w:cs="Calibri"/>
          <w:sz w:val="24"/>
        </w:rPr>
      </w:pPr>
      <w:r>
        <w:rPr>
          <w:rFonts w:ascii="Calibri" w:hAnsi="Calibri" w:cs="Calibri"/>
          <w:sz w:val="24"/>
        </w:rPr>
        <w:t>Smluvní strany dále prohlašují, že jsou oprávněny tuto smlouvu uzavřít a vykonávat práva a plnit povinnosti z ní vyplývající.</w:t>
      </w:r>
    </w:p>
    <w:p w14:paraId="077C34A7" w14:textId="77777777" w:rsidR="00B71229" w:rsidRDefault="00B71229" w:rsidP="00B71229">
      <w:pPr>
        <w:keepNext/>
        <w:keepLines/>
        <w:suppressLineNumbers/>
        <w:suppressAutoHyphens/>
        <w:rPr>
          <w:rFonts w:ascii="Calibri" w:hAnsi="Calibri" w:cs="Calibri"/>
          <w:sz w:val="24"/>
        </w:rPr>
      </w:pPr>
    </w:p>
    <w:p w14:paraId="7AF21FE8" w14:textId="42FCED2A" w:rsidR="00244524" w:rsidRDefault="00D06AB3" w:rsidP="005A7ECF">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t>PŘEDMĚT SMLOUVY</w:t>
      </w:r>
    </w:p>
    <w:p w14:paraId="35BF144C" w14:textId="17FC37E7" w:rsidR="00244524" w:rsidRPr="00D06AB3" w:rsidRDefault="00C43B76" w:rsidP="005A7ECF">
      <w:pPr>
        <w:pStyle w:val="CZNzevlnku"/>
        <w:keepNext/>
        <w:keepLines/>
        <w:numPr>
          <w:ilvl w:val="1"/>
          <w:numId w:val="23"/>
        </w:numPr>
        <w:suppressLineNumbers/>
        <w:suppressAutoHyphens/>
        <w:ind w:left="709" w:hanging="709"/>
        <w:jc w:val="both"/>
        <w:rPr>
          <w:rFonts w:asciiTheme="minorHAnsi" w:hAnsiTheme="minorHAnsi"/>
          <w:b w:val="0"/>
          <w:sz w:val="24"/>
        </w:rPr>
      </w:pPr>
      <w:bookmarkStart w:id="1" w:name="_Ref283988611"/>
      <w:r w:rsidRPr="00D06AB3">
        <w:rPr>
          <w:rFonts w:asciiTheme="minorHAnsi" w:hAnsiTheme="minorHAnsi"/>
          <w:b w:val="0"/>
          <w:sz w:val="24"/>
        </w:rPr>
        <w:t xml:space="preserve">Předmětem </w:t>
      </w:r>
      <w:r w:rsidR="00EC5975" w:rsidRPr="00D06AB3">
        <w:rPr>
          <w:rFonts w:asciiTheme="minorHAnsi" w:hAnsiTheme="minorHAnsi"/>
          <w:b w:val="0"/>
          <w:sz w:val="24"/>
        </w:rPr>
        <w:t xml:space="preserve">této </w:t>
      </w:r>
      <w:r w:rsidR="001B657A" w:rsidRPr="00D06AB3">
        <w:rPr>
          <w:rFonts w:asciiTheme="minorHAnsi" w:hAnsiTheme="minorHAnsi"/>
          <w:b w:val="0"/>
          <w:sz w:val="24"/>
        </w:rPr>
        <w:t>Kupní</w:t>
      </w:r>
      <w:r w:rsidR="00EC5975" w:rsidRPr="00D06AB3">
        <w:rPr>
          <w:rFonts w:asciiTheme="minorHAnsi" w:hAnsiTheme="minorHAnsi"/>
          <w:b w:val="0"/>
          <w:sz w:val="24"/>
        </w:rPr>
        <w:t xml:space="preserve"> s</w:t>
      </w:r>
      <w:r w:rsidRPr="00D06AB3">
        <w:rPr>
          <w:rFonts w:asciiTheme="minorHAnsi" w:hAnsiTheme="minorHAnsi"/>
          <w:b w:val="0"/>
          <w:sz w:val="24"/>
        </w:rPr>
        <w:t>mlouvy j</w:t>
      </w:r>
      <w:r w:rsidR="00DA5A95" w:rsidRPr="00D06AB3">
        <w:rPr>
          <w:rFonts w:asciiTheme="minorHAnsi" w:hAnsiTheme="minorHAnsi"/>
          <w:b w:val="0"/>
          <w:sz w:val="24"/>
        </w:rPr>
        <w:t xml:space="preserve">e </w:t>
      </w:r>
      <w:r w:rsidR="001B657A" w:rsidRPr="00D06AB3">
        <w:rPr>
          <w:rFonts w:asciiTheme="minorHAnsi" w:hAnsiTheme="minorHAnsi"/>
          <w:b w:val="0"/>
          <w:sz w:val="24"/>
        </w:rPr>
        <w:t>stanovení</w:t>
      </w:r>
      <w:r w:rsidR="00DA5A95" w:rsidRPr="00D06AB3">
        <w:rPr>
          <w:rFonts w:asciiTheme="minorHAnsi" w:hAnsiTheme="minorHAnsi"/>
          <w:b w:val="0"/>
          <w:sz w:val="24"/>
        </w:rPr>
        <w:t xml:space="preserve"> platebních</w:t>
      </w:r>
      <w:r w:rsidR="001B657A" w:rsidRPr="00D06AB3">
        <w:rPr>
          <w:rFonts w:asciiTheme="minorHAnsi" w:hAnsiTheme="minorHAnsi"/>
          <w:b w:val="0"/>
          <w:sz w:val="24"/>
        </w:rPr>
        <w:t xml:space="preserve"> a jiných</w:t>
      </w:r>
      <w:r w:rsidR="00DA5A95" w:rsidRPr="00D06AB3">
        <w:rPr>
          <w:rFonts w:asciiTheme="minorHAnsi" w:hAnsiTheme="minorHAnsi"/>
          <w:b w:val="0"/>
          <w:sz w:val="24"/>
        </w:rPr>
        <w:t xml:space="preserve"> podmínek</w:t>
      </w:r>
      <w:r w:rsidR="003B4B38" w:rsidRPr="00D06AB3">
        <w:rPr>
          <w:rFonts w:asciiTheme="minorHAnsi" w:hAnsiTheme="minorHAnsi"/>
          <w:b w:val="0"/>
          <w:sz w:val="24"/>
        </w:rPr>
        <w:t xml:space="preserve"> vztahujících se k dodávce </w:t>
      </w:r>
      <w:r w:rsidR="00D06AB3">
        <w:rPr>
          <w:rFonts w:asciiTheme="minorHAnsi" w:hAnsiTheme="minorHAnsi"/>
          <w:b w:val="0"/>
          <w:sz w:val="24"/>
        </w:rPr>
        <w:t xml:space="preserve">celkem dvaceti (20) souprav </w:t>
      </w:r>
      <w:proofErr w:type="spellStart"/>
      <w:r w:rsidR="00D06AB3">
        <w:rPr>
          <w:rFonts w:asciiTheme="minorHAnsi" w:hAnsiTheme="minorHAnsi"/>
          <w:b w:val="0"/>
          <w:sz w:val="24"/>
        </w:rPr>
        <w:t>pracovích</w:t>
      </w:r>
      <w:proofErr w:type="spellEnd"/>
      <w:r w:rsidR="00D06AB3">
        <w:rPr>
          <w:rFonts w:asciiTheme="minorHAnsi" w:hAnsiTheme="minorHAnsi"/>
          <w:b w:val="0"/>
          <w:sz w:val="24"/>
        </w:rPr>
        <w:t xml:space="preserve"> stanic , jakož i dvaceti (20) kusů multifunkčních </w:t>
      </w:r>
      <w:proofErr w:type="spellStart"/>
      <w:r w:rsidR="00D06AB3">
        <w:rPr>
          <w:rFonts w:asciiTheme="minorHAnsi" w:hAnsiTheme="minorHAnsi"/>
          <w:b w:val="0"/>
          <w:sz w:val="24"/>
        </w:rPr>
        <w:t>začízení</w:t>
      </w:r>
      <w:proofErr w:type="spellEnd"/>
      <w:r w:rsidR="00D06AB3">
        <w:rPr>
          <w:rFonts w:asciiTheme="minorHAnsi" w:hAnsiTheme="minorHAnsi"/>
          <w:b w:val="0"/>
          <w:sz w:val="24"/>
        </w:rPr>
        <w:t>, a to v rozsahu a za podmínek stanovených dále v této smlouvě</w:t>
      </w:r>
      <w:r w:rsidR="003B4B38" w:rsidRPr="00D06AB3">
        <w:rPr>
          <w:rFonts w:asciiTheme="minorHAnsi" w:hAnsiTheme="minorHAnsi"/>
          <w:b w:val="0"/>
          <w:sz w:val="24"/>
        </w:rPr>
        <w:t>.</w:t>
      </w:r>
    </w:p>
    <w:p w14:paraId="7E7A7BC0" w14:textId="41F94EDE" w:rsidR="00244524" w:rsidRPr="00D06AB3" w:rsidRDefault="00E332BF"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D06AB3">
        <w:rPr>
          <w:rFonts w:asciiTheme="minorHAnsi" w:hAnsiTheme="minorHAnsi"/>
          <w:b w:val="0"/>
          <w:sz w:val="24"/>
        </w:rPr>
        <w:t>Pro</w:t>
      </w:r>
      <w:r w:rsidR="0021392C" w:rsidRPr="00D06AB3">
        <w:rPr>
          <w:rFonts w:asciiTheme="minorHAnsi" w:hAnsiTheme="minorHAnsi"/>
          <w:b w:val="0"/>
          <w:sz w:val="24"/>
        </w:rPr>
        <w:t xml:space="preserve">dávající se podpisem této smlouvy zavazuje </w:t>
      </w:r>
      <w:r w:rsidR="00BC34B2" w:rsidRPr="00D06AB3">
        <w:rPr>
          <w:rFonts w:asciiTheme="minorHAnsi" w:hAnsiTheme="minorHAnsi"/>
          <w:b w:val="0"/>
          <w:sz w:val="24"/>
        </w:rPr>
        <w:t xml:space="preserve">řádně a včas </w:t>
      </w:r>
      <w:r w:rsidR="00F57473" w:rsidRPr="00D06AB3">
        <w:rPr>
          <w:rFonts w:asciiTheme="minorHAnsi" w:hAnsiTheme="minorHAnsi"/>
          <w:b w:val="0"/>
          <w:sz w:val="24"/>
        </w:rPr>
        <w:t>poskytnout</w:t>
      </w:r>
      <w:r w:rsidR="0021392C" w:rsidRPr="00D06AB3">
        <w:rPr>
          <w:rFonts w:asciiTheme="minorHAnsi" w:hAnsiTheme="minorHAnsi"/>
          <w:b w:val="0"/>
          <w:sz w:val="24"/>
        </w:rPr>
        <w:t xml:space="preserve"> Kupujícímu </w:t>
      </w:r>
      <w:r w:rsidR="00F57473" w:rsidRPr="00D06AB3">
        <w:rPr>
          <w:rFonts w:asciiTheme="minorHAnsi" w:hAnsiTheme="minorHAnsi"/>
          <w:b w:val="0"/>
          <w:sz w:val="24"/>
        </w:rPr>
        <w:t>následující plnění</w:t>
      </w:r>
      <w:r w:rsidR="0021392C" w:rsidRPr="00D06AB3">
        <w:rPr>
          <w:rFonts w:asciiTheme="minorHAnsi" w:hAnsiTheme="minorHAnsi"/>
          <w:b w:val="0"/>
          <w:sz w:val="24"/>
        </w:rPr>
        <w:t>:</w:t>
      </w:r>
    </w:p>
    <w:p w14:paraId="3BEA7447" w14:textId="7DB75EC6" w:rsidR="00244524" w:rsidRPr="00222AAE" w:rsidRDefault="003B4B38" w:rsidP="005A7ECF">
      <w:pPr>
        <w:pStyle w:val="CZodstavec"/>
        <w:keepNext/>
        <w:keepLines/>
        <w:numPr>
          <w:ilvl w:val="1"/>
          <w:numId w:val="5"/>
        </w:numPr>
        <w:suppressLineNumbers/>
        <w:tabs>
          <w:tab w:val="clear" w:pos="927"/>
          <w:tab w:val="num" w:pos="1418"/>
        </w:tabs>
        <w:suppressAutoHyphens/>
        <w:ind w:left="1418" w:hanging="567"/>
        <w:rPr>
          <w:rFonts w:asciiTheme="minorHAnsi" w:hAnsiTheme="minorHAnsi"/>
          <w:sz w:val="24"/>
        </w:rPr>
      </w:pPr>
      <w:r w:rsidRPr="00412623">
        <w:rPr>
          <w:rFonts w:asciiTheme="minorHAnsi" w:hAnsiTheme="minorHAnsi" w:cs="Calibri"/>
          <w:sz w:val="24"/>
        </w:rPr>
        <w:t xml:space="preserve">dodat Kupujícímu </w:t>
      </w:r>
      <w:r w:rsidR="00D06AB3">
        <w:rPr>
          <w:rFonts w:asciiTheme="minorHAnsi" w:hAnsiTheme="minorHAnsi" w:cs="Calibri"/>
          <w:sz w:val="24"/>
        </w:rPr>
        <w:t>celkem osmnáct (18) pracovních stanic typu A, jejichž podrobná technická spe</w:t>
      </w:r>
      <w:r w:rsidR="009709DD">
        <w:rPr>
          <w:rFonts w:asciiTheme="minorHAnsi" w:hAnsiTheme="minorHAnsi" w:cs="Calibri"/>
          <w:sz w:val="24"/>
        </w:rPr>
        <w:t>cifi</w:t>
      </w:r>
      <w:r w:rsidR="00D06AB3">
        <w:rPr>
          <w:rFonts w:asciiTheme="minorHAnsi" w:hAnsiTheme="minorHAnsi" w:cs="Calibri"/>
          <w:sz w:val="24"/>
        </w:rPr>
        <w:t xml:space="preserve">kace je uvedena </w:t>
      </w:r>
      <w:r w:rsidR="00D06AB3" w:rsidRPr="00222AAE">
        <w:rPr>
          <w:rFonts w:asciiTheme="minorHAnsi" w:hAnsiTheme="minorHAnsi" w:cs="Calibri"/>
          <w:sz w:val="24"/>
        </w:rPr>
        <w:t>v Příloze č. 1 této smlouvy a převést na Kupujícího vlastnické právo k uvedenému plnění</w:t>
      </w:r>
      <w:r w:rsidR="0021392C" w:rsidRPr="00222AAE">
        <w:rPr>
          <w:rFonts w:asciiTheme="minorHAnsi" w:hAnsiTheme="minorHAnsi" w:cs="Calibri"/>
          <w:sz w:val="24"/>
        </w:rPr>
        <w:t>;</w:t>
      </w:r>
    </w:p>
    <w:p w14:paraId="7E7D79A6" w14:textId="457CFC94" w:rsidR="00D06AB3" w:rsidRPr="00222AAE" w:rsidRDefault="00D06AB3" w:rsidP="005A7ECF">
      <w:pPr>
        <w:pStyle w:val="CZodstavec"/>
        <w:keepNext/>
        <w:keepLines/>
        <w:numPr>
          <w:ilvl w:val="1"/>
          <w:numId w:val="5"/>
        </w:numPr>
        <w:suppressLineNumbers/>
        <w:tabs>
          <w:tab w:val="clear" w:pos="927"/>
          <w:tab w:val="num" w:pos="1418"/>
        </w:tabs>
        <w:suppressAutoHyphens/>
        <w:ind w:left="1418" w:hanging="567"/>
        <w:rPr>
          <w:rFonts w:asciiTheme="minorHAnsi" w:hAnsiTheme="minorHAnsi"/>
          <w:sz w:val="24"/>
        </w:rPr>
      </w:pPr>
      <w:r w:rsidRPr="00222AAE">
        <w:rPr>
          <w:rFonts w:asciiTheme="minorHAnsi" w:hAnsiTheme="minorHAnsi" w:cs="Calibri"/>
          <w:sz w:val="24"/>
        </w:rPr>
        <w:t xml:space="preserve">dodat Kupujícímu celkem dvě (2) pracovních stanic typu B, jejichž podrobná technická </w:t>
      </w:r>
      <w:proofErr w:type="spellStart"/>
      <w:r w:rsidRPr="00222AAE">
        <w:rPr>
          <w:rFonts w:asciiTheme="minorHAnsi" w:hAnsiTheme="minorHAnsi" w:cs="Calibri"/>
          <w:sz w:val="24"/>
        </w:rPr>
        <w:t>spefickace</w:t>
      </w:r>
      <w:proofErr w:type="spellEnd"/>
      <w:r w:rsidRPr="00222AAE">
        <w:rPr>
          <w:rFonts w:asciiTheme="minorHAnsi" w:hAnsiTheme="minorHAnsi" w:cs="Calibri"/>
          <w:sz w:val="24"/>
        </w:rPr>
        <w:t xml:space="preserve"> je uvedena v Příloze č. 1 této smlouvy a převést na Kupujícího vlastnické právo k uvedenému plnění;</w:t>
      </w:r>
    </w:p>
    <w:p w14:paraId="3A4BDD6B" w14:textId="5E21867F" w:rsidR="00D06AB3" w:rsidRPr="00222AAE" w:rsidRDefault="00D06AB3" w:rsidP="005A7ECF">
      <w:pPr>
        <w:pStyle w:val="CZodstavec"/>
        <w:keepNext/>
        <w:keepLines/>
        <w:numPr>
          <w:ilvl w:val="1"/>
          <w:numId w:val="5"/>
        </w:numPr>
        <w:suppressLineNumbers/>
        <w:tabs>
          <w:tab w:val="clear" w:pos="927"/>
          <w:tab w:val="num" w:pos="1418"/>
        </w:tabs>
        <w:suppressAutoHyphens/>
        <w:ind w:left="1418" w:hanging="567"/>
        <w:rPr>
          <w:rFonts w:asciiTheme="minorHAnsi" w:hAnsiTheme="minorHAnsi"/>
          <w:sz w:val="24"/>
        </w:rPr>
      </w:pPr>
      <w:r w:rsidRPr="00222AAE">
        <w:rPr>
          <w:rFonts w:asciiTheme="minorHAnsi" w:hAnsiTheme="minorHAnsi" w:cs="Calibri"/>
          <w:sz w:val="24"/>
        </w:rPr>
        <w:lastRenderedPageBreak/>
        <w:t>dodat Kupujícímu celkem osmnáct (18) k</w:t>
      </w:r>
      <w:r w:rsidR="005A7ECF" w:rsidRPr="00222AAE">
        <w:rPr>
          <w:rFonts w:asciiTheme="minorHAnsi" w:hAnsiTheme="minorHAnsi" w:cs="Calibri"/>
          <w:sz w:val="24"/>
        </w:rPr>
        <w:t>usů mul</w:t>
      </w:r>
      <w:r w:rsidRPr="00222AAE">
        <w:rPr>
          <w:rFonts w:asciiTheme="minorHAnsi" w:hAnsiTheme="minorHAnsi" w:cs="Calibri"/>
          <w:sz w:val="24"/>
        </w:rPr>
        <w:t xml:space="preserve">tifunkčních zařízení typu A, jejichž podrobná technická </w:t>
      </w:r>
      <w:proofErr w:type="spellStart"/>
      <w:r w:rsidRPr="00222AAE">
        <w:rPr>
          <w:rFonts w:asciiTheme="minorHAnsi" w:hAnsiTheme="minorHAnsi" w:cs="Calibri"/>
          <w:sz w:val="24"/>
        </w:rPr>
        <w:t>spefickace</w:t>
      </w:r>
      <w:proofErr w:type="spellEnd"/>
      <w:r w:rsidRPr="00222AAE">
        <w:rPr>
          <w:rFonts w:asciiTheme="minorHAnsi" w:hAnsiTheme="minorHAnsi" w:cs="Calibri"/>
          <w:sz w:val="24"/>
        </w:rPr>
        <w:t xml:space="preserve"> je uvedena v Příloze č. 1 této smlouvy a převést na Kupujícího vlastnické právo k uvedenému plnění;</w:t>
      </w:r>
    </w:p>
    <w:p w14:paraId="0B7A23FF" w14:textId="130C3356" w:rsidR="00D06AB3" w:rsidRPr="00D06AB3" w:rsidRDefault="00D06AB3" w:rsidP="005A7ECF">
      <w:pPr>
        <w:pStyle w:val="CZodstavec"/>
        <w:keepNext/>
        <w:keepLines/>
        <w:numPr>
          <w:ilvl w:val="1"/>
          <w:numId w:val="5"/>
        </w:numPr>
        <w:suppressLineNumbers/>
        <w:tabs>
          <w:tab w:val="clear" w:pos="927"/>
          <w:tab w:val="num" w:pos="1418"/>
        </w:tabs>
        <w:suppressAutoHyphens/>
        <w:ind w:left="1418" w:hanging="567"/>
        <w:rPr>
          <w:rFonts w:asciiTheme="minorHAnsi" w:hAnsiTheme="minorHAnsi"/>
          <w:sz w:val="24"/>
        </w:rPr>
      </w:pPr>
      <w:r w:rsidRPr="00222AAE">
        <w:rPr>
          <w:rFonts w:asciiTheme="minorHAnsi" w:hAnsiTheme="minorHAnsi" w:cs="Calibri"/>
          <w:sz w:val="24"/>
        </w:rPr>
        <w:t>dodat Kupujícímu celkem d</w:t>
      </w:r>
      <w:r w:rsidR="00E825C8" w:rsidRPr="00222AAE">
        <w:rPr>
          <w:rFonts w:asciiTheme="minorHAnsi" w:hAnsiTheme="minorHAnsi" w:cs="Calibri"/>
          <w:sz w:val="24"/>
        </w:rPr>
        <w:t>va</w:t>
      </w:r>
      <w:r w:rsidRPr="00222AAE">
        <w:rPr>
          <w:rFonts w:asciiTheme="minorHAnsi" w:hAnsiTheme="minorHAnsi" w:cs="Calibri"/>
          <w:sz w:val="24"/>
        </w:rPr>
        <w:t xml:space="preserve"> (2) </w:t>
      </w:r>
      <w:r w:rsidR="00E825C8" w:rsidRPr="00222AAE">
        <w:rPr>
          <w:rFonts w:asciiTheme="minorHAnsi" w:hAnsiTheme="minorHAnsi" w:cs="Calibri"/>
          <w:sz w:val="24"/>
        </w:rPr>
        <w:t>kusy</w:t>
      </w:r>
      <w:r w:rsidR="005A7ECF" w:rsidRPr="00222AAE">
        <w:rPr>
          <w:rFonts w:asciiTheme="minorHAnsi" w:hAnsiTheme="minorHAnsi" w:cs="Calibri"/>
          <w:sz w:val="24"/>
        </w:rPr>
        <w:t xml:space="preserve"> mul</w:t>
      </w:r>
      <w:r w:rsidR="00E825C8" w:rsidRPr="00222AAE">
        <w:rPr>
          <w:rFonts w:asciiTheme="minorHAnsi" w:hAnsiTheme="minorHAnsi" w:cs="Calibri"/>
          <w:sz w:val="24"/>
        </w:rPr>
        <w:t xml:space="preserve">tifunkčních </w:t>
      </w:r>
      <w:r w:rsidR="00057B5B">
        <w:rPr>
          <w:rFonts w:asciiTheme="minorHAnsi" w:hAnsiTheme="minorHAnsi" w:cs="Calibri"/>
          <w:sz w:val="24"/>
        </w:rPr>
        <w:t xml:space="preserve">zařízení </w:t>
      </w:r>
      <w:r w:rsidRPr="00222AAE">
        <w:rPr>
          <w:rFonts w:asciiTheme="minorHAnsi" w:hAnsiTheme="minorHAnsi" w:cs="Calibri"/>
          <w:sz w:val="24"/>
        </w:rPr>
        <w:t xml:space="preserve">typu B, jejichž podrobná technická </w:t>
      </w:r>
      <w:proofErr w:type="spellStart"/>
      <w:r w:rsidRPr="00222AAE">
        <w:rPr>
          <w:rFonts w:asciiTheme="minorHAnsi" w:hAnsiTheme="minorHAnsi" w:cs="Calibri"/>
          <w:sz w:val="24"/>
        </w:rPr>
        <w:t>spefickace</w:t>
      </w:r>
      <w:proofErr w:type="spellEnd"/>
      <w:r w:rsidRPr="00222AAE">
        <w:rPr>
          <w:rFonts w:asciiTheme="minorHAnsi" w:hAnsiTheme="minorHAnsi" w:cs="Calibri"/>
          <w:sz w:val="24"/>
        </w:rPr>
        <w:t xml:space="preserve"> je uvedena v Příloze č. 1 této</w:t>
      </w:r>
      <w:r>
        <w:rPr>
          <w:rFonts w:asciiTheme="minorHAnsi" w:hAnsiTheme="minorHAnsi" w:cs="Calibri"/>
          <w:sz w:val="24"/>
        </w:rPr>
        <w:t xml:space="preserve"> smlouvy a převést na Kupujícího vlastnické právo k uvedenému plnění</w:t>
      </w:r>
      <w:r w:rsidR="00E825C8">
        <w:rPr>
          <w:rFonts w:asciiTheme="minorHAnsi" w:hAnsiTheme="minorHAnsi" w:cs="Calibri"/>
          <w:sz w:val="24"/>
        </w:rPr>
        <w:t>.</w:t>
      </w:r>
    </w:p>
    <w:p w14:paraId="0E8034B1" w14:textId="6467C0D1" w:rsidR="00E825C8" w:rsidRDefault="00E825C8" w:rsidP="005A7ECF">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 xml:space="preserve">Prodávající se zavazuje, že plnění vymezené v ustanovení článku 2.2 </w:t>
      </w:r>
      <w:proofErr w:type="spellStart"/>
      <w:r>
        <w:rPr>
          <w:rFonts w:asciiTheme="minorHAnsi" w:hAnsiTheme="minorHAnsi"/>
          <w:b w:val="0"/>
          <w:sz w:val="24"/>
        </w:rPr>
        <w:t>pís</w:t>
      </w:r>
      <w:proofErr w:type="spellEnd"/>
      <w:r>
        <w:rPr>
          <w:rFonts w:asciiTheme="minorHAnsi" w:hAnsiTheme="minorHAnsi"/>
          <w:b w:val="0"/>
          <w:sz w:val="24"/>
        </w:rPr>
        <w:t xml:space="preserve">. </w:t>
      </w:r>
      <w:r w:rsidR="00CC79D3">
        <w:rPr>
          <w:rFonts w:asciiTheme="minorHAnsi" w:hAnsiTheme="minorHAnsi"/>
          <w:b w:val="0"/>
          <w:sz w:val="24"/>
        </w:rPr>
        <w:t>a</w:t>
      </w:r>
      <w:r>
        <w:rPr>
          <w:rFonts w:asciiTheme="minorHAnsi" w:hAnsiTheme="minorHAnsi"/>
          <w:b w:val="0"/>
          <w:sz w:val="24"/>
        </w:rPr>
        <w:t>) a b) této smlouvy,</w:t>
      </w:r>
      <w:r w:rsidR="00B71229">
        <w:rPr>
          <w:rFonts w:asciiTheme="minorHAnsi" w:hAnsiTheme="minorHAnsi"/>
          <w:b w:val="0"/>
          <w:sz w:val="24"/>
        </w:rPr>
        <w:t xml:space="preserve"> tj. </w:t>
      </w:r>
      <w:proofErr w:type="spellStart"/>
      <w:r w:rsidR="00B71229">
        <w:rPr>
          <w:rFonts w:asciiTheme="minorHAnsi" w:hAnsiTheme="minorHAnsi"/>
          <w:b w:val="0"/>
          <w:sz w:val="24"/>
        </w:rPr>
        <w:t>pracoví</w:t>
      </w:r>
      <w:proofErr w:type="spellEnd"/>
      <w:r w:rsidR="00B71229">
        <w:rPr>
          <w:rFonts w:asciiTheme="minorHAnsi" w:hAnsiTheme="minorHAnsi"/>
          <w:b w:val="0"/>
          <w:sz w:val="24"/>
        </w:rPr>
        <w:t xml:space="preserve"> stanice,</w:t>
      </w:r>
      <w:r>
        <w:rPr>
          <w:rFonts w:asciiTheme="minorHAnsi" w:hAnsiTheme="minorHAnsi"/>
          <w:b w:val="0"/>
          <w:sz w:val="24"/>
        </w:rPr>
        <w:t xml:space="preserve"> bude ze strany Prodávajícího dodáno z ucelené řady výrobních čísel. Prodávající se dále zavazuje, že specifikace plnění vymezeného v ustanovení článku 2.2 </w:t>
      </w:r>
      <w:proofErr w:type="spellStart"/>
      <w:r>
        <w:rPr>
          <w:rFonts w:asciiTheme="minorHAnsi" w:hAnsiTheme="minorHAnsi"/>
          <w:b w:val="0"/>
          <w:sz w:val="24"/>
        </w:rPr>
        <w:t>pís</w:t>
      </w:r>
      <w:proofErr w:type="spellEnd"/>
      <w:r>
        <w:rPr>
          <w:rFonts w:asciiTheme="minorHAnsi" w:hAnsiTheme="minorHAnsi"/>
          <w:b w:val="0"/>
          <w:sz w:val="24"/>
        </w:rPr>
        <w:t xml:space="preserve">. </w:t>
      </w:r>
      <w:r w:rsidR="008815D0">
        <w:rPr>
          <w:rFonts w:asciiTheme="minorHAnsi" w:hAnsiTheme="minorHAnsi"/>
          <w:b w:val="0"/>
          <w:sz w:val="24"/>
        </w:rPr>
        <w:t>a</w:t>
      </w:r>
      <w:r>
        <w:rPr>
          <w:rFonts w:asciiTheme="minorHAnsi" w:hAnsiTheme="minorHAnsi"/>
          <w:b w:val="0"/>
          <w:sz w:val="24"/>
        </w:rPr>
        <w:t>) a b) této smlouvy, bude splňovat požadavky na zařízení třídy 1 z hlediska úniku informací prostřednictvím kompromitujícího vyzařování dle hodnocení Národního bezpečnostního úřadu.</w:t>
      </w:r>
      <w:r w:rsidR="008815D0">
        <w:rPr>
          <w:rFonts w:asciiTheme="minorHAnsi" w:hAnsiTheme="minorHAnsi"/>
          <w:b w:val="0"/>
          <w:sz w:val="24"/>
        </w:rPr>
        <w:t xml:space="preserve"> Pro vyloučení všech pochybností činí Smluvní strany nesporným, že nesplnění požadavku dle tohoto odst. 2.3 této smlouvy je považováno za vadu plnění a je důvodem reklamace ze strany Ku</w:t>
      </w:r>
      <w:r w:rsidR="00B71229">
        <w:rPr>
          <w:rFonts w:asciiTheme="minorHAnsi" w:hAnsiTheme="minorHAnsi"/>
          <w:b w:val="0"/>
          <w:sz w:val="24"/>
        </w:rPr>
        <w:t xml:space="preserve">pujícího ve smyslu této smlouvy. </w:t>
      </w:r>
    </w:p>
    <w:p w14:paraId="5044CB95" w14:textId="387CBC7A" w:rsidR="00B71229" w:rsidRPr="00B71229" w:rsidRDefault="00B71229" w:rsidP="00B71229">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 xml:space="preserve">Prodávající se zavazuje, že plnění vymezené v ustanovení článku 2.2 </w:t>
      </w:r>
      <w:proofErr w:type="spellStart"/>
      <w:r>
        <w:rPr>
          <w:rFonts w:asciiTheme="minorHAnsi" w:hAnsiTheme="minorHAnsi"/>
          <w:b w:val="0"/>
          <w:sz w:val="24"/>
        </w:rPr>
        <w:t>pís</w:t>
      </w:r>
      <w:proofErr w:type="spellEnd"/>
      <w:r>
        <w:rPr>
          <w:rFonts w:asciiTheme="minorHAnsi" w:hAnsiTheme="minorHAnsi"/>
          <w:b w:val="0"/>
          <w:sz w:val="24"/>
        </w:rPr>
        <w:t xml:space="preserve">. c) a d) této smlouvy, tj. multifunkční zařízení, bude ze strany Prodávajícího dodáno z ucelené řady výrobních čísel. Prodávající se dále zavazuje, že specifikace plnění vymezeného v ustanovení článku 2.2 </w:t>
      </w:r>
      <w:proofErr w:type="spellStart"/>
      <w:r>
        <w:rPr>
          <w:rFonts w:asciiTheme="minorHAnsi" w:hAnsiTheme="minorHAnsi"/>
          <w:b w:val="0"/>
          <w:sz w:val="24"/>
        </w:rPr>
        <w:t>pís</w:t>
      </w:r>
      <w:proofErr w:type="spellEnd"/>
      <w:r>
        <w:rPr>
          <w:rFonts w:asciiTheme="minorHAnsi" w:hAnsiTheme="minorHAnsi"/>
          <w:b w:val="0"/>
          <w:sz w:val="24"/>
        </w:rPr>
        <w:t>. c) a d) této smlouvy, bude splňovat požadavky na zařízení třídy 1 z hlediska úniku informací prostřednictvím kompromitujícího vyzařování dle hodnocení Národního bezpečnostního úřadu. Pro vyloučení všech pochybností činí Smluvní strany nesporným, že nesplnění požadavku dle tohoto odst. 2.4 této smlouvy je považováno za vadu plnění a je důvodem reklamace ze strany Kupujícího ve smyslu této smlouvy.</w:t>
      </w:r>
    </w:p>
    <w:p w14:paraId="240DA394" w14:textId="77777777" w:rsidR="00E825C8" w:rsidRDefault="00C61C09"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D06AB3">
        <w:rPr>
          <w:rFonts w:asciiTheme="minorHAnsi" w:hAnsiTheme="minorHAnsi"/>
          <w:b w:val="0"/>
          <w:sz w:val="24"/>
        </w:rPr>
        <w:t xml:space="preserve">Kupující se podpisem této smlouvy zavazuje </w:t>
      </w:r>
      <w:r w:rsidR="00C54DE3" w:rsidRPr="00D06AB3">
        <w:rPr>
          <w:rFonts w:asciiTheme="minorHAnsi" w:hAnsiTheme="minorHAnsi"/>
          <w:b w:val="0"/>
          <w:sz w:val="24"/>
        </w:rPr>
        <w:t>řádně a včas dodan</w:t>
      </w:r>
      <w:r w:rsidR="000A75D5" w:rsidRPr="00D06AB3">
        <w:rPr>
          <w:rFonts w:asciiTheme="minorHAnsi" w:hAnsiTheme="minorHAnsi"/>
          <w:b w:val="0"/>
          <w:sz w:val="24"/>
        </w:rPr>
        <w:t xml:space="preserve">ý předmět plnění převzít a </w:t>
      </w:r>
      <w:r w:rsidRPr="00D06AB3">
        <w:rPr>
          <w:rFonts w:asciiTheme="minorHAnsi" w:hAnsiTheme="minorHAnsi"/>
          <w:b w:val="0"/>
          <w:sz w:val="24"/>
        </w:rPr>
        <w:t>zaplatit Prodávajícímu za poskytnuté plnění cenu, a to v rozsahu a za podmínek v této smlouvě stanovených</w:t>
      </w:r>
      <w:r w:rsidR="00E825C8">
        <w:rPr>
          <w:rFonts w:asciiTheme="minorHAnsi" w:hAnsiTheme="minorHAnsi"/>
          <w:b w:val="0"/>
          <w:sz w:val="24"/>
        </w:rPr>
        <w:t>.</w:t>
      </w:r>
    </w:p>
    <w:p w14:paraId="0549E36D" w14:textId="193854B5" w:rsidR="00694DBF" w:rsidRPr="00CA3EA8" w:rsidRDefault="00E825C8" w:rsidP="00CA3EA8">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 xml:space="preserve">Smluvní strany se zavazují poskytnout si součinnost </w:t>
      </w:r>
      <w:r w:rsidR="00C61C09" w:rsidRPr="00D06AB3">
        <w:rPr>
          <w:rFonts w:asciiTheme="minorHAnsi" w:hAnsiTheme="minorHAnsi"/>
          <w:b w:val="0"/>
          <w:sz w:val="24"/>
        </w:rPr>
        <w:t xml:space="preserve">nezbytnou pro řádné splnění povinností </w:t>
      </w:r>
      <w:r>
        <w:rPr>
          <w:rFonts w:asciiTheme="minorHAnsi" w:hAnsiTheme="minorHAnsi"/>
          <w:b w:val="0"/>
          <w:sz w:val="24"/>
        </w:rPr>
        <w:t xml:space="preserve">smluvních stran z </w:t>
      </w:r>
      <w:r w:rsidR="00C61C09" w:rsidRPr="00D06AB3">
        <w:rPr>
          <w:rFonts w:asciiTheme="minorHAnsi" w:hAnsiTheme="minorHAnsi"/>
          <w:b w:val="0"/>
          <w:sz w:val="24"/>
        </w:rPr>
        <w:t>této smlouvy</w:t>
      </w:r>
      <w:r>
        <w:rPr>
          <w:rFonts w:asciiTheme="minorHAnsi" w:hAnsiTheme="minorHAnsi"/>
          <w:b w:val="0"/>
          <w:sz w:val="24"/>
        </w:rPr>
        <w:t xml:space="preserve"> vyplývajících</w:t>
      </w:r>
      <w:r w:rsidR="00C61C09" w:rsidRPr="00D06AB3">
        <w:rPr>
          <w:rFonts w:asciiTheme="minorHAnsi" w:hAnsiTheme="minorHAnsi"/>
          <w:b w:val="0"/>
          <w:sz w:val="24"/>
        </w:rPr>
        <w:t>.</w:t>
      </w:r>
      <w:bookmarkEnd w:id="1"/>
    </w:p>
    <w:p w14:paraId="5EE1375C" w14:textId="5FADF872" w:rsidR="00244524" w:rsidRPr="00412623" w:rsidRDefault="00E825C8" w:rsidP="005A7ECF">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t xml:space="preserve">DOKUMENTACE K DODÁVCE </w:t>
      </w:r>
      <w:r>
        <w:rPr>
          <w:rFonts w:asciiTheme="minorHAnsi" w:hAnsiTheme="minorHAnsi"/>
          <w:sz w:val="24"/>
        </w:rPr>
        <w:t>PŘEDMĚTU PLNĚNÍ</w:t>
      </w:r>
    </w:p>
    <w:p w14:paraId="01159EDD" w14:textId="0C25413E" w:rsidR="00244524" w:rsidRPr="00E825C8" w:rsidRDefault="00E825C8" w:rsidP="005A7ECF">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 xml:space="preserve">Prodávající se zavazuje dodat Kupujícímu společně s plněním vymezeným v ustanovení článku 2.2 této smlouvy </w:t>
      </w:r>
      <w:r w:rsidR="007A34CD" w:rsidRPr="00E825C8">
        <w:rPr>
          <w:rFonts w:asciiTheme="minorHAnsi" w:hAnsiTheme="minorHAnsi"/>
          <w:b w:val="0"/>
          <w:sz w:val="24"/>
        </w:rPr>
        <w:t xml:space="preserve">též následující </w:t>
      </w:r>
      <w:r w:rsidR="00113BC1" w:rsidRPr="00E825C8">
        <w:rPr>
          <w:rFonts w:asciiTheme="minorHAnsi" w:hAnsiTheme="minorHAnsi"/>
          <w:b w:val="0"/>
          <w:sz w:val="24"/>
        </w:rPr>
        <w:t>dokumenty</w:t>
      </w:r>
      <w:r w:rsidR="00FC3F83" w:rsidRPr="00E825C8">
        <w:rPr>
          <w:rFonts w:asciiTheme="minorHAnsi" w:hAnsiTheme="minorHAnsi"/>
          <w:b w:val="0"/>
          <w:sz w:val="24"/>
        </w:rPr>
        <w:t>:</w:t>
      </w:r>
    </w:p>
    <w:p w14:paraId="013C50AA" w14:textId="2A2AE85D" w:rsidR="00E825C8" w:rsidRDefault="00F41E1A" w:rsidP="005A7ECF">
      <w:pPr>
        <w:pStyle w:val="CZodstavec"/>
        <w:keepNext/>
        <w:keepLines/>
        <w:numPr>
          <w:ilvl w:val="7"/>
          <w:numId w:val="1"/>
        </w:numPr>
        <w:suppressLineNumbers/>
        <w:tabs>
          <w:tab w:val="clear" w:pos="927"/>
        </w:tabs>
        <w:suppressAutoHyphens/>
        <w:ind w:left="1276" w:hanging="425"/>
        <w:rPr>
          <w:rFonts w:asciiTheme="minorHAnsi" w:hAnsiTheme="minorHAnsi"/>
          <w:sz w:val="24"/>
        </w:rPr>
      </w:pPr>
      <w:r>
        <w:rPr>
          <w:rFonts w:asciiTheme="minorHAnsi" w:hAnsiTheme="minorHAnsi"/>
          <w:sz w:val="24"/>
        </w:rPr>
        <w:lastRenderedPageBreak/>
        <w:t>z</w:t>
      </w:r>
      <w:r w:rsidR="00E825C8">
        <w:rPr>
          <w:rFonts w:asciiTheme="minorHAnsi" w:hAnsiTheme="minorHAnsi"/>
          <w:sz w:val="24"/>
        </w:rPr>
        <w:t xml:space="preserve">áruční list potvrzený Prodávajícím s uvedením výrobního čísla </w:t>
      </w:r>
      <w:r>
        <w:rPr>
          <w:rFonts w:asciiTheme="minorHAnsi" w:hAnsiTheme="minorHAnsi"/>
          <w:sz w:val="24"/>
        </w:rPr>
        <w:t xml:space="preserve">zařízení, </w:t>
      </w:r>
      <w:r w:rsidRPr="006C1C6F">
        <w:rPr>
          <w:rFonts w:asciiTheme="minorHAnsi" w:hAnsiTheme="minorHAnsi"/>
          <w:sz w:val="24"/>
        </w:rPr>
        <w:t>servisních míst pro uplatnění záruční opravy</w:t>
      </w:r>
      <w:r>
        <w:rPr>
          <w:rFonts w:asciiTheme="minorHAnsi" w:hAnsiTheme="minorHAnsi"/>
          <w:sz w:val="24"/>
        </w:rPr>
        <w:t>, datem předání Kupujícímu, a to ve vztahu ke každému zařízení – samostatnému funkčnímu celku;</w:t>
      </w:r>
    </w:p>
    <w:p w14:paraId="357C40FA" w14:textId="06BAAFEA" w:rsidR="00244524" w:rsidRPr="00412623" w:rsidRDefault="00FC3F83" w:rsidP="005A7ECF">
      <w:pPr>
        <w:pStyle w:val="CZodstavec"/>
        <w:keepNext/>
        <w:keepLines/>
        <w:numPr>
          <w:ilvl w:val="7"/>
          <w:numId w:val="1"/>
        </w:numPr>
        <w:suppressLineNumbers/>
        <w:tabs>
          <w:tab w:val="clear" w:pos="927"/>
        </w:tabs>
        <w:suppressAutoHyphens/>
        <w:ind w:left="1276" w:hanging="425"/>
        <w:rPr>
          <w:rFonts w:asciiTheme="minorHAnsi" w:hAnsiTheme="minorHAnsi"/>
          <w:sz w:val="24"/>
        </w:rPr>
      </w:pPr>
      <w:r w:rsidRPr="00412623">
        <w:rPr>
          <w:rFonts w:asciiTheme="minorHAnsi" w:hAnsiTheme="minorHAnsi"/>
          <w:sz w:val="24"/>
        </w:rPr>
        <w:t>návod k obsluze, a to v tištěné formě</w:t>
      </w:r>
      <w:r w:rsidR="001D2338" w:rsidRPr="00412623">
        <w:rPr>
          <w:rFonts w:asciiTheme="minorHAnsi" w:hAnsiTheme="minorHAnsi"/>
          <w:sz w:val="24"/>
        </w:rPr>
        <w:t xml:space="preserve"> </w:t>
      </w:r>
      <w:r w:rsidR="006C1C6F">
        <w:rPr>
          <w:rFonts w:asciiTheme="minorHAnsi" w:hAnsiTheme="minorHAnsi"/>
          <w:sz w:val="24"/>
        </w:rPr>
        <w:t>a/</w:t>
      </w:r>
      <w:r w:rsidR="00694DBF">
        <w:rPr>
          <w:rFonts w:asciiTheme="minorHAnsi" w:hAnsiTheme="minorHAnsi"/>
          <w:sz w:val="24"/>
        </w:rPr>
        <w:t>nebo</w:t>
      </w:r>
      <w:r w:rsidRPr="00412623">
        <w:rPr>
          <w:rFonts w:asciiTheme="minorHAnsi" w:hAnsiTheme="minorHAnsi"/>
          <w:sz w:val="24"/>
        </w:rPr>
        <w:t xml:space="preserve"> na elektronickém nosiči (CD nebo DVD)</w:t>
      </w:r>
      <w:r w:rsidR="00F41E1A" w:rsidRPr="00F41E1A">
        <w:rPr>
          <w:rFonts w:asciiTheme="minorHAnsi" w:hAnsiTheme="minorHAnsi"/>
          <w:sz w:val="24"/>
        </w:rPr>
        <w:t xml:space="preserve"> </w:t>
      </w:r>
      <w:r w:rsidR="00F41E1A">
        <w:rPr>
          <w:rFonts w:asciiTheme="minorHAnsi" w:hAnsiTheme="minorHAnsi"/>
          <w:sz w:val="24"/>
        </w:rPr>
        <w:t>, a to ve vztahu ke každému zařízení – samostatnému funkčnímu celku</w:t>
      </w:r>
      <w:r w:rsidRPr="00412623">
        <w:rPr>
          <w:rFonts w:asciiTheme="minorHAnsi" w:hAnsiTheme="minorHAnsi"/>
          <w:sz w:val="24"/>
        </w:rPr>
        <w:t>;</w:t>
      </w:r>
    </w:p>
    <w:p w14:paraId="1B50D76D" w14:textId="77777777" w:rsidR="00F41E1A" w:rsidRDefault="00F41E1A" w:rsidP="005A7ECF">
      <w:pPr>
        <w:pStyle w:val="CZodstavec"/>
        <w:keepNext/>
        <w:keepLines/>
        <w:numPr>
          <w:ilvl w:val="7"/>
          <w:numId w:val="1"/>
        </w:numPr>
        <w:suppressLineNumbers/>
        <w:tabs>
          <w:tab w:val="clear" w:pos="927"/>
        </w:tabs>
        <w:suppressAutoHyphens/>
        <w:ind w:left="1276" w:hanging="425"/>
        <w:rPr>
          <w:rFonts w:asciiTheme="minorHAnsi" w:hAnsiTheme="minorHAnsi"/>
          <w:sz w:val="24"/>
        </w:rPr>
      </w:pPr>
      <w:r>
        <w:rPr>
          <w:rFonts w:asciiTheme="minorHAnsi" w:hAnsiTheme="minorHAnsi"/>
          <w:sz w:val="24"/>
        </w:rPr>
        <w:t>označením, které prokazuje, že (i) výrobek splňuje technické požadavky stanovené ve všech nařízeních vlády České republiky, které se na něj vztahují a které toto označení stanovují nebo umožňují, a že (</w:t>
      </w:r>
      <w:proofErr w:type="spellStart"/>
      <w:r>
        <w:rPr>
          <w:rFonts w:asciiTheme="minorHAnsi" w:hAnsiTheme="minorHAnsi"/>
          <w:sz w:val="24"/>
        </w:rPr>
        <w:t>ii</w:t>
      </w:r>
      <w:proofErr w:type="spellEnd"/>
      <w:r>
        <w:rPr>
          <w:rFonts w:asciiTheme="minorHAnsi" w:hAnsiTheme="minorHAnsi"/>
          <w:sz w:val="24"/>
        </w:rPr>
        <w:t xml:space="preserve">) byl při posouzení shody výrobku dodržen postup stanovený v ustanovení § 13 zákona č. 22/1997 Sb., o technických </w:t>
      </w:r>
      <w:r w:rsidRPr="00F41E1A">
        <w:rPr>
          <w:rFonts w:asciiTheme="minorHAnsi" w:hAnsiTheme="minorHAnsi"/>
          <w:sz w:val="24"/>
        </w:rPr>
        <w:t>požadavcích na výrobky a o změně a doplnění některých zákonů</w:t>
      </w:r>
      <w:r>
        <w:rPr>
          <w:rFonts w:asciiTheme="minorHAnsi" w:hAnsiTheme="minorHAnsi"/>
          <w:sz w:val="24"/>
        </w:rPr>
        <w:t xml:space="preserve">, ve znění pozdějších předpisů; to vše v případě, kdy se na plnění, které má být dodáno dle této smlouvy vztahuje výše uvedená označovací povinnost dle zákona č. 22/1997 Sb., o technických </w:t>
      </w:r>
      <w:r w:rsidRPr="00F41E1A">
        <w:rPr>
          <w:rFonts w:asciiTheme="minorHAnsi" w:hAnsiTheme="minorHAnsi"/>
          <w:sz w:val="24"/>
        </w:rPr>
        <w:t>požadavcích na výrobky a o změně a doplnění některých zákonů</w:t>
      </w:r>
      <w:r>
        <w:rPr>
          <w:rFonts w:asciiTheme="minorHAnsi" w:hAnsiTheme="minorHAnsi"/>
          <w:sz w:val="24"/>
        </w:rPr>
        <w:t>, ve znění pozdějších předpisů;</w:t>
      </w:r>
    </w:p>
    <w:p w14:paraId="4FF1A9E2" w14:textId="77777777" w:rsidR="00F41E1A" w:rsidRDefault="00F41E1A" w:rsidP="005A7ECF">
      <w:pPr>
        <w:pStyle w:val="CZodstavec"/>
        <w:keepNext/>
        <w:keepLines/>
        <w:numPr>
          <w:ilvl w:val="7"/>
          <w:numId w:val="1"/>
        </w:numPr>
        <w:suppressLineNumbers/>
        <w:tabs>
          <w:tab w:val="clear" w:pos="927"/>
        </w:tabs>
        <w:suppressAutoHyphens/>
        <w:ind w:left="1276" w:hanging="425"/>
        <w:rPr>
          <w:rFonts w:asciiTheme="minorHAnsi" w:hAnsiTheme="minorHAnsi"/>
          <w:sz w:val="24"/>
        </w:rPr>
      </w:pPr>
      <w:r>
        <w:rPr>
          <w:rFonts w:asciiTheme="minorHAnsi" w:hAnsiTheme="minorHAnsi"/>
          <w:sz w:val="24"/>
        </w:rPr>
        <w:t xml:space="preserve">dodací list se </w:t>
      </w:r>
      <w:proofErr w:type="spellStart"/>
      <w:r>
        <w:rPr>
          <w:rFonts w:asciiTheme="minorHAnsi" w:hAnsiTheme="minorHAnsi"/>
          <w:sz w:val="24"/>
        </w:rPr>
        <w:t>seznamen</w:t>
      </w:r>
      <w:proofErr w:type="spellEnd"/>
      <w:r>
        <w:rPr>
          <w:rFonts w:asciiTheme="minorHAnsi" w:hAnsiTheme="minorHAnsi"/>
          <w:sz w:val="24"/>
        </w:rPr>
        <w:t xml:space="preserve"> výrobních čísel podle typů dodávaných zařízení;</w:t>
      </w:r>
    </w:p>
    <w:p w14:paraId="7E6CED7F" w14:textId="1BFD60DB" w:rsidR="00244524" w:rsidRPr="00412623" w:rsidRDefault="00F41E1A" w:rsidP="005A7ECF">
      <w:pPr>
        <w:pStyle w:val="CZodstavec"/>
        <w:keepNext/>
        <w:keepLines/>
        <w:numPr>
          <w:ilvl w:val="7"/>
          <w:numId w:val="1"/>
        </w:numPr>
        <w:suppressLineNumbers/>
        <w:tabs>
          <w:tab w:val="clear" w:pos="927"/>
        </w:tabs>
        <w:suppressAutoHyphens/>
        <w:ind w:left="1276" w:hanging="425"/>
        <w:rPr>
          <w:rFonts w:asciiTheme="minorHAnsi" w:hAnsiTheme="minorHAnsi"/>
          <w:sz w:val="24"/>
        </w:rPr>
      </w:pPr>
      <w:r>
        <w:rPr>
          <w:rFonts w:asciiTheme="minorHAnsi" w:hAnsiTheme="minorHAnsi"/>
          <w:sz w:val="24"/>
        </w:rPr>
        <w:t>seznam dodávaného software s přiřazením k jednotlivým částem dodávky dle této smlouvy (zařízením dodávky) s uvedením přesného názvu dodávaného software, počtu licencí, typem licenčního omezení a množství dodávaných originálních instalačních medií, na kterých je dodáván</w:t>
      </w:r>
      <w:r w:rsidR="007A34CD" w:rsidRPr="00412623">
        <w:rPr>
          <w:rFonts w:asciiTheme="minorHAnsi" w:hAnsiTheme="minorHAnsi"/>
          <w:sz w:val="24"/>
        </w:rPr>
        <w:t>.</w:t>
      </w:r>
    </w:p>
    <w:p w14:paraId="34BF5394" w14:textId="634FC554" w:rsidR="00F77366" w:rsidRPr="00092AB8" w:rsidRDefault="00BF4319" w:rsidP="00092AB8">
      <w:pPr>
        <w:pStyle w:val="CZNzevlnku"/>
        <w:keepNext/>
        <w:keepLines/>
        <w:numPr>
          <w:ilvl w:val="1"/>
          <w:numId w:val="23"/>
        </w:numPr>
        <w:suppressLineNumbers/>
        <w:suppressAutoHyphens/>
        <w:ind w:left="709" w:hanging="709"/>
        <w:jc w:val="both"/>
        <w:rPr>
          <w:rFonts w:asciiTheme="minorHAnsi" w:hAnsiTheme="minorHAnsi"/>
          <w:b w:val="0"/>
          <w:sz w:val="24"/>
        </w:rPr>
      </w:pPr>
      <w:r w:rsidRPr="00E825C8">
        <w:rPr>
          <w:rFonts w:asciiTheme="minorHAnsi" w:hAnsiTheme="minorHAnsi"/>
          <w:b w:val="0"/>
          <w:sz w:val="24"/>
        </w:rPr>
        <w:t xml:space="preserve">Smluvní strany se dohodly, že </w:t>
      </w:r>
      <w:r w:rsidR="00F41E1A">
        <w:rPr>
          <w:rFonts w:asciiTheme="minorHAnsi" w:hAnsiTheme="minorHAnsi"/>
          <w:b w:val="0"/>
          <w:sz w:val="24"/>
        </w:rPr>
        <w:t>dodání dokumentace vymezené v tomto článku 3 této smlouvy je nezbytnou podmínkou pro možnost převzetí dodávaného plnění ze strany Kupujícího</w:t>
      </w:r>
      <w:r w:rsidR="00954D65" w:rsidRPr="00E825C8">
        <w:rPr>
          <w:rFonts w:asciiTheme="minorHAnsi" w:hAnsiTheme="minorHAnsi"/>
          <w:b w:val="0"/>
          <w:sz w:val="24"/>
        </w:rPr>
        <w:t>.</w:t>
      </w:r>
    </w:p>
    <w:p w14:paraId="7311B919" w14:textId="414A0346" w:rsidR="00DD469C" w:rsidRPr="00F77366" w:rsidRDefault="00F77366" w:rsidP="005A7ECF">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t>MÍSTO A DOBA DODÁNÍ</w:t>
      </w:r>
    </w:p>
    <w:p w14:paraId="0A3C244A" w14:textId="437E5D6D" w:rsidR="00F77366" w:rsidRPr="00F77366" w:rsidRDefault="00F77366"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F77366">
        <w:rPr>
          <w:rFonts w:asciiTheme="minorHAnsi" w:hAnsiTheme="minorHAnsi"/>
          <w:b w:val="0"/>
          <w:sz w:val="24"/>
        </w:rPr>
        <w:t xml:space="preserve">Místem plnění dle této smlouvy je pracoviště </w:t>
      </w:r>
      <w:r>
        <w:rPr>
          <w:rFonts w:asciiTheme="minorHAnsi" w:hAnsiTheme="minorHAnsi"/>
          <w:b w:val="0"/>
          <w:sz w:val="24"/>
        </w:rPr>
        <w:t>Kupujícího</w:t>
      </w:r>
      <w:r w:rsidRPr="00F77366">
        <w:rPr>
          <w:rFonts w:asciiTheme="minorHAnsi" w:hAnsiTheme="minorHAnsi"/>
          <w:b w:val="0"/>
          <w:sz w:val="24"/>
        </w:rPr>
        <w:t xml:space="preserve"> na adrese Česká republika – Ministerstvo vnitra, </w:t>
      </w:r>
      <w:r w:rsidR="003A317D">
        <w:rPr>
          <w:rFonts w:asciiTheme="minorHAnsi" w:hAnsiTheme="minorHAnsi"/>
          <w:b w:val="0"/>
          <w:sz w:val="24"/>
        </w:rPr>
        <w:t xml:space="preserve">Bezpečnostní odbor, </w:t>
      </w:r>
      <w:r w:rsidRPr="00F77366">
        <w:rPr>
          <w:rFonts w:asciiTheme="minorHAnsi" w:hAnsiTheme="minorHAnsi"/>
          <w:b w:val="0"/>
          <w:sz w:val="24"/>
        </w:rPr>
        <w:t>Nad Štolou 936/3, 170 34 Praha 7.</w:t>
      </w:r>
    </w:p>
    <w:p w14:paraId="1365789E" w14:textId="67768A16" w:rsidR="00CA3EA8" w:rsidRDefault="00F77366" w:rsidP="00092AB8">
      <w:pPr>
        <w:pStyle w:val="CZNzevlnku"/>
        <w:keepNext/>
        <w:keepLines/>
        <w:numPr>
          <w:ilvl w:val="1"/>
          <w:numId w:val="23"/>
        </w:numPr>
        <w:suppressLineNumbers/>
        <w:suppressAutoHyphens/>
        <w:ind w:left="709" w:hanging="709"/>
        <w:jc w:val="both"/>
        <w:rPr>
          <w:rFonts w:asciiTheme="minorHAnsi" w:hAnsiTheme="minorHAnsi"/>
          <w:b w:val="0"/>
          <w:sz w:val="24"/>
        </w:rPr>
      </w:pPr>
      <w:r w:rsidRPr="00F77366">
        <w:rPr>
          <w:rFonts w:asciiTheme="minorHAnsi" w:hAnsiTheme="minorHAnsi"/>
          <w:b w:val="0"/>
          <w:sz w:val="24"/>
        </w:rPr>
        <w:t>Prodávající je povinen dodat předmět p</w:t>
      </w:r>
      <w:r w:rsidR="00092AB8">
        <w:rPr>
          <w:rFonts w:asciiTheme="minorHAnsi" w:hAnsiTheme="minorHAnsi"/>
          <w:b w:val="0"/>
          <w:sz w:val="24"/>
        </w:rPr>
        <w:t>lnění Kupujícímu nejpozději do 30 (třiceti)</w:t>
      </w:r>
      <w:r w:rsidRPr="00F77366">
        <w:rPr>
          <w:rFonts w:asciiTheme="minorHAnsi" w:hAnsiTheme="minorHAnsi"/>
          <w:b w:val="0"/>
          <w:sz w:val="24"/>
        </w:rPr>
        <w:t xml:space="preserve"> dnů ode dne nabytí účinnosti této smlouvy.</w:t>
      </w:r>
      <w:r>
        <w:rPr>
          <w:rFonts w:asciiTheme="minorHAnsi" w:hAnsiTheme="minorHAnsi"/>
          <w:b w:val="0"/>
          <w:sz w:val="24"/>
        </w:rPr>
        <w:t xml:space="preserve"> </w:t>
      </w:r>
      <w:r w:rsidRPr="00F77366">
        <w:rPr>
          <w:rFonts w:asciiTheme="minorHAnsi" w:hAnsiTheme="minorHAnsi"/>
          <w:b w:val="0"/>
          <w:sz w:val="24"/>
        </w:rPr>
        <w:t xml:space="preserve">Prodávající je oprávněn dodat předmět plnění před uplynutím termínu uvedeného v předcházející větě, v takovém případě je však k převzetí plnění Prodávající povinen Kupujícího písemně prostřednictvím elektronické pošty vyzvat min. </w:t>
      </w:r>
      <w:r w:rsidRPr="00092AB8">
        <w:rPr>
          <w:rFonts w:asciiTheme="minorHAnsi" w:hAnsiTheme="minorHAnsi"/>
          <w:b w:val="0"/>
          <w:sz w:val="24"/>
        </w:rPr>
        <w:t>pět (5)</w:t>
      </w:r>
      <w:r w:rsidRPr="00F77366">
        <w:rPr>
          <w:rFonts w:asciiTheme="minorHAnsi" w:hAnsiTheme="minorHAnsi"/>
          <w:b w:val="0"/>
          <w:sz w:val="24"/>
        </w:rPr>
        <w:t xml:space="preserve"> pracovní</w:t>
      </w:r>
      <w:r>
        <w:rPr>
          <w:rFonts w:asciiTheme="minorHAnsi" w:hAnsiTheme="minorHAnsi"/>
          <w:b w:val="0"/>
          <w:sz w:val="24"/>
        </w:rPr>
        <w:t>ch</w:t>
      </w:r>
      <w:r w:rsidRPr="00F77366">
        <w:rPr>
          <w:rFonts w:asciiTheme="minorHAnsi" w:hAnsiTheme="minorHAnsi"/>
          <w:b w:val="0"/>
          <w:sz w:val="24"/>
        </w:rPr>
        <w:t xml:space="preserve"> dn</w:t>
      </w:r>
      <w:r>
        <w:rPr>
          <w:rFonts w:asciiTheme="minorHAnsi" w:hAnsiTheme="minorHAnsi"/>
          <w:b w:val="0"/>
          <w:sz w:val="24"/>
        </w:rPr>
        <w:t>í</w:t>
      </w:r>
      <w:r w:rsidRPr="00F77366">
        <w:rPr>
          <w:rFonts w:asciiTheme="minorHAnsi" w:hAnsiTheme="minorHAnsi"/>
          <w:b w:val="0"/>
          <w:sz w:val="24"/>
        </w:rPr>
        <w:t xml:space="preserve"> před </w:t>
      </w:r>
      <w:r>
        <w:rPr>
          <w:rFonts w:asciiTheme="minorHAnsi" w:hAnsiTheme="minorHAnsi"/>
          <w:b w:val="0"/>
          <w:sz w:val="24"/>
        </w:rPr>
        <w:t xml:space="preserve">plánovaným </w:t>
      </w:r>
      <w:r w:rsidRPr="00F77366">
        <w:rPr>
          <w:rFonts w:asciiTheme="minorHAnsi" w:hAnsiTheme="minorHAnsi"/>
          <w:b w:val="0"/>
          <w:sz w:val="24"/>
        </w:rPr>
        <w:t>dodáním předmětu plnění.</w:t>
      </w:r>
    </w:p>
    <w:p w14:paraId="499C4B21" w14:textId="77777777" w:rsidR="00CA3EA8" w:rsidRDefault="00CA3EA8">
      <w:pPr>
        <w:spacing w:line="240" w:lineRule="auto"/>
        <w:jc w:val="left"/>
        <w:rPr>
          <w:rFonts w:asciiTheme="minorHAnsi" w:hAnsiTheme="minorHAnsi"/>
          <w:sz w:val="24"/>
        </w:rPr>
      </w:pPr>
      <w:r>
        <w:rPr>
          <w:rFonts w:asciiTheme="minorHAnsi" w:hAnsiTheme="minorHAnsi"/>
          <w:b/>
          <w:sz w:val="24"/>
        </w:rPr>
        <w:br w:type="page"/>
      </w:r>
    </w:p>
    <w:p w14:paraId="09F6F1AA" w14:textId="0C4074C6" w:rsidR="00DA3DB3" w:rsidRPr="00F77366" w:rsidRDefault="00F77366" w:rsidP="005A7ECF">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lastRenderedPageBreak/>
        <w:t>PŘEDÁNÍ A PŘEVZETÍ PLNĚNÍ</w:t>
      </w:r>
    </w:p>
    <w:p w14:paraId="1F0492DD" w14:textId="6B90AA0E" w:rsidR="00DA3DB3" w:rsidRPr="00F77366" w:rsidRDefault="00DA3DB3" w:rsidP="005A7ECF">
      <w:pPr>
        <w:pStyle w:val="CZNzevlnku"/>
        <w:keepNext/>
        <w:keepLines/>
        <w:numPr>
          <w:ilvl w:val="1"/>
          <w:numId w:val="23"/>
        </w:numPr>
        <w:suppressLineNumbers/>
        <w:suppressAutoHyphens/>
        <w:ind w:left="709" w:hanging="709"/>
        <w:jc w:val="both"/>
        <w:rPr>
          <w:rFonts w:asciiTheme="minorHAnsi" w:hAnsiTheme="minorHAnsi"/>
          <w:b w:val="0"/>
          <w:sz w:val="24"/>
        </w:rPr>
      </w:pPr>
      <w:bookmarkStart w:id="2" w:name="_DV_M28"/>
      <w:bookmarkStart w:id="3" w:name="_DV_M29"/>
      <w:bookmarkEnd w:id="2"/>
      <w:bookmarkEnd w:id="3"/>
      <w:r w:rsidRPr="00F77366">
        <w:rPr>
          <w:rFonts w:asciiTheme="minorHAnsi" w:hAnsiTheme="minorHAnsi"/>
          <w:b w:val="0"/>
          <w:sz w:val="24"/>
        </w:rPr>
        <w:t xml:space="preserve">Prodávající je povinen předmět plnění dle této smlouvy na vlastní náklady dodat do místa dodání dle této </w:t>
      </w:r>
      <w:r w:rsidR="00F77366">
        <w:rPr>
          <w:rFonts w:asciiTheme="minorHAnsi" w:hAnsiTheme="minorHAnsi"/>
          <w:b w:val="0"/>
          <w:sz w:val="24"/>
        </w:rPr>
        <w:t>s</w:t>
      </w:r>
      <w:r w:rsidRPr="00F77366">
        <w:rPr>
          <w:rFonts w:asciiTheme="minorHAnsi" w:hAnsiTheme="minorHAnsi"/>
          <w:b w:val="0"/>
          <w:sz w:val="24"/>
        </w:rPr>
        <w:t>mlouvy, a to v termínu dodání stanoveném v této smlouvě.</w:t>
      </w:r>
    </w:p>
    <w:p w14:paraId="0D82EDF9" w14:textId="6E9F212B" w:rsidR="00DA3DB3" w:rsidRDefault="00DA3DB3"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F77366">
        <w:rPr>
          <w:rFonts w:asciiTheme="minorHAnsi" w:hAnsiTheme="minorHAnsi"/>
          <w:b w:val="0"/>
          <w:sz w:val="24"/>
        </w:rPr>
        <w:t xml:space="preserve">Prodávající je povinen plnění dle této smlouvy dodat v množství, druhu, technické specifikaci a kvalitě v souladu s touto smlouvou a umožnit Kupujícímu prohlídku plnění a ověření jeho funkčnosti. Společně s dodáním plnění dle této smlouvy je Prodávající povinen Kupujícímu předat veškeré dokumenty a doklady související s takovým plněním požadované ve smyslu ustanovení čl. </w:t>
      </w:r>
      <w:r w:rsidR="00F77366">
        <w:rPr>
          <w:rFonts w:asciiTheme="minorHAnsi" w:hAnsiTheme="minorHAnsi"/>
          <w:b w:val="0"/>
          <w:sz w:val="24"/>
        </w:rPr>
        <w:t xml:space="preserve">3 </w:t>
      </w:r>
      <w:r w:rsidRPr="00F77366">
        <w:rPr>
          <w:rFonts w:asciiTheme="minorHAnsi" w:hAnsiTheme="minorHAnsi"/>
          <w:b w:val="0"/>
          <w:sz w:val="24"/>
        </w:rPr>
        <w:t>této smlouvy.</w:t>
      </w:r>
      <w:bookmarkStart w:id="4" w:name="_DV_M30"/>
      <w:bookmarkEnd w:id="4"/>
    </w:p>
    <w:p w14:paraId="0F21B695" w14:textId="2F5CD951" w:rsidR="00F77366" w:rsidRPr="00F77366" w:rsidRDefault="00F77366"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F77366">
        <w:rPr>
          <w:rFonts w:asciiTheme="minorHAnsi" w:hAnsiTheme="minorHAnsi"/>
          <w:b w:val="0"/>
          <w:sz w:val="24"/>
        </w:rPr>
        <w:t xml:space="preserve">Prodávající </w:t>
      </w:r>
      <w:r>
        <w:rPr>
          <w:rFonts w:asciiTheme="minorHAnsi" w:hAnsiTheme="minorHAnsi"/>
          <w:b w:val="0"/>
          <w:sz w:val="24"/>
        </w:rPr>
        <w:t xml:space="preserve">je </w:t>
      </w:r>
      <w:r w:rsidRPr="00F77366">
        <w:rPr>
          <w:rFonts w:asciiTheme="minorHAnsi" w:hAnsiTheme="minorHAnsi"/>
          <w:b w:val="0"/>
          <w:sz w:val="24"/>
        </w:rPr>
        <w:t xml:space="preserve">povinen Kupujícího písemně prostřednictvím elektronické pošty vyzvat min. </w:t>
      </w:r>
      <w:r w:rsidR="00092AB8" w:rsidRPr="00092AB8">
        <w:rPr>
          <w:rFonts w:asciiTheme="minorHAnsi" w:hAnsiTheme="minorHAnsi"/>
          <w:b w:val="0"/>
          <w:sz w:val="24"/>
        </w:rPr>
        <w:t>pět (5)</w:t>
      </w:r>
      <w:r w:rsidR="00092AB8" w:rsidRPr="00F77366">
        <w:rPr>
          <w:rFonts w:asciiTheme="minorHAnsi" w:hAnsiTheme="minorHAnsi"/>
          <w:b w:val="0"/>
          <w:sz w:val="24"/>
        </w:rPr>
        <w:t xml:space="preserve"> </w:t>
      </w:r>
      <w:r w:rsidRPr="00F77366">
        <w:rPr>
          <w:rFonts w:asciiTheme="minorHAnsi" w:hAnsiTheme="minorHAnsi"/>
          <w:b w:val="0"/>
          <w:sz w:val="24"/>
        </w:rPr>
        <w:t>pracovní</w:t>
      </w:r>
      <w:r w:rsidR="00092AB8">
        <w:rPr>
          <w:rFonts w:asciiTheme="minorHAnsi" w:hAnsiTheme="minorHAnsi"/>
          <w:b w:val="0"/>
          <w:sz w:val="24"/>
        </w:rPr>
        <w:t>ch dní</w:t>
      </w:r>
      <w:r w:rsidRPr="00F77366">
        <w:rPr>
          <w:rFonts w:asciiTheme="minorHAnsi" w:hAnsiTheme="minorHAnsi"/>
          <w:b w:val="0"/>
          <w:sz w:val="24"/>
        </w:rPr>
        <w:t xml:space="preserve"> před </w:t>
      </w:r>
      <w:r>
        <w:rPr>
          <w:rFonts w:asciiTheme="minorHAnsi" w:hAnsiTheme="minorHAnsi"/>
          <w:b w:val="0"/>
          <w:sz w:val="24"/>
        </w:rPr>
        <w:t xml:space="preserve">plánovaným </w:t>
      </w:r>
      <w:r w:rsidRPr="00F77366">
        <w:rPr>
          <w:rFonts w:asciiTheme="minorHAnsi" w:hAnsiTheme="minorHAnsi"/>
          <w:b w:val="0"/>
          <w:sz w:val="24"/>
        </w:rPr>
        <w:t>dodáním předmětu plnění</w:t>
      </w:r>
      <w:r>
        <w:rPr>
          <w:rFonts w:asciiTheme="minorHAnsi" w:hAnsiTheme="minorHAnsi"/>
          <w:b w:val="0"/>
          <w:sz w:val="24"/>
        </w:rPr>
        <w:t xml:space="preserve"> k účasti na předání plnění dle této smlouvy</w:t>
      </w:r>
      <w:r w:rsidRPr="00F77366">
        <w:rPr>
          <w:rFonts w:asciiTheme="minorHAnsi" w:hAnsiTheme="minorHAnsi"/>
          <w:b w:val="0"/>
          <w:sz w:val="24"/>
        </w:rPr>
        <w:t>.</w:t>
      </w:r>
    </w:p>
    <w:p w14:paraId="72F01A15" w14:textId="3465790B" w:rsidR="00A051B1" w:rsidRPr="00F77366" w:rsidRDefault="00DA3DB3" w:rsidP="005A7ECF">
      <w:pPr>
        <w:pStyle w:val="CZNzevlnku"/>
        <w:keepNext/>
        <w:keepLines/>
        <w:numPr>
          <w:ilvl w:val="1"/>
          <w:numId w:val="23"/>
        </w:numPr>
        <w:suppressLineNumbers/>
        <w:suppressAutoHyphens/>
        <w:ind w:left="709" w:hanging="709"/>
        <w:jc w:val="both"/>
        <w:rPr>
          <w:rFonts w:asciiTheme="minorHAnsi" w:hAnsiTheme="minorHAnsi"/>
          <w:b w:val="0"/>
          <w:sz w:val="24"/>
        </w:rPr>
      </w:pPr>
      <w:bookmarkStart w:id="5" w:name="_DV_M32"/>
      <w:bookmarkStart w:id="6" w:name="_Ref269288291"/>
      <w:bookmarkEnd w:id="5"/>
      <w:r w:rsidRPr="00F77366">
        <w:rPr>
          <w:rFonts w:asciiTheme="minorHAnsi" w:hAnsiTheme="minorHAnsi"/>
          <w:b w:val="0"/>
          <w:sz w:val="24"/>
        </w:rPr>
        <w:t xml:space="preserve">Poté, co si Kupující plnění prohlédne, ověří jeho funkčnost a zkontroluje úplnost dokumentů a dokladů ve smyslu ustanovení čl. </w:t>
      </w:r>
      <w:r w:rsidR="00F77366">
        <w:rPr>
          <w:rFonts w:asciiTheme="minorHAnsi" w:hAnsiTheme="minorHAnsi"/>
          <w:b w:val="0"/>
          <w:sz w:val="24"/>
        </w:rPr>
        <w:t>3</w:t>
      </w:r>
      <w:r w:rsidRPr="00F77366">
        <w:rPr>
          <w:rFonts w:asciiTheme="minorHAnsi" w:hAnsiTheme="minorHAnsi"/>
          <w:b w:val="0"/>
          <w:sz w:val="24"/>
        </w:rPr>
        <w:t xml:space="preserve"> této smlouvy, sepíší Smluvní strany předávací protokol</w:t>
      </w:r>
      <w:r w:rsidR="00F77366">
        <w:rPr>
          <w:rFonts w:asciiTheme="minorHAnsi" w:hAnsiTheme="minorHAnsi"/>
          <w:b w:val="0"/>
          <w:sz w:val="24"/>
        </w:rPr>
        <w:t xml:space="preserve">, který bude </w:t>
      </w:r>
      <w:r w:rsidR="00673B72" w:rsidRPr="00F77366">
        <w:rPr>
          <w:rFonts w:asciiTheme="minorHAnsi" w:hAnsiTheme="minorHAnsi"/>
          <w:b w:val="0"/>
          <w:sz w:val="24"/>
        </w:rPr>
        <w:t>podeps</w:t>
      </w:r>
      <w:r w:rsidR="00F77366">
        <w:rPr>
          <w:rFonts w:asciiTheme="minorHAnsi" w:hAnsiTheme="minorHAnsi"/>
          <w:b w:val="0"/>
          <w:sz w:val="24"/>
        </w:rPr>
        <w:t>án</w:t>
      </w:r>
      <w:r w:rsidR="00673B72" w:rsidRPr="00F77366">
        <w:rPr>
          <w:rFonts w:asciiTheme="minorHAnsi" w:hAnsiTheme="minorHAnsi"/>
          <w:b w:val="0"/>
          <w:sz w:val="24"/>
        </w:rPr>
        <w:t xml:space="preserve"> oprávněnými osobami </w:t>
      </w:r>
      <w:r w:rsidR="00F77366">
        <w:rPr>
          <w:rFonts w:asciiTheme="minorHAnsi" w:hAnsiTheme="minorHAnsi"/>
          <w:b w:val="0"/>
          <w:sz w:val="24"/>
        </w:rPr>
        <w:t>Smluvních stran</w:t>
      </w:r>
      <w:r w:rsidRPr="00F77366">
        <w:rPr>
          <w:rFonts w:asciiTheme="minorHAnsi" w:hAnsiTheme="minorHAnsi"/>
          <w:b w:val="0"/>
          <w:sz w:val="24"/>
        </w:rPr>
        <w:t xml:space="preserve">. </w:t>
      </w:r>
    </w:p>
    <w:p w14:paraId="0025936A" w14:textId="33E1590A" w:rsidR="00DA3DB3" w:rsidRPr="00F77366" w:rsidRDefault="00DA3DB3"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F77366">
        <w:rPr>
          <w:rFonts w:asciiTheme="minorHAnsi" w:hAnsiTheme="minorHAnsi"/>
          <w:b w:val="0"/>
          <w:sz w:val="24"/>
        </w:rPr>
        <w:t>Současně s</w:t>
      </w:r>
      <w:bookmarkStart w:id="7" w:name="_DV_M33"/>
      <w:bookmarkEnd w:id="7"/>
      <w:r w:rsidRPr="00F77366">
        <w:rPr>
          <w:rFonts w:asciiTheme="minorHAnsi" w:hAnsiTheme="minorHAnsi"/>
          <w:b w:val="0"/>
          <w:sz w:val="24"/>
        </w:rPr>
        <w:t xml:space="preserve"> podpisem </w:t>
      </w:r>
      <w:r w:rsidR="00A051B1" w:rsidRPr="00F77366">
        <w:rPr>
          <w:rFonts w:asciiTheme="minorHAnsi" w:hAnsiTheme="minorHAnsi"/>
          <w:b w:val="0"/>
          <w:sz w:val="24"/>
        </w:rPr>
        <w:t>p</w:t>
      </w:r>
      <w:r w:rsidRPr="00F77366">
        <w:rPr>
          <w:rFonts w:asciiTheme="minorHAnsi" w:hAnsiTheme="minorHAnsi"/>
          <w:b w:val="0"/>
          <w:sz w:val="24"/>
        </w:rPr>
        <w:t xml:space="preserve">ředávacího protokolu je Prodávající povinen vystavit Kupujícímu potvrzení o záruce. Pro vyloučení pochybností se uvádí, že Kupující je oprávněn přizvat k prohlédnutí </w:t>
      </w:r>
      <w:r w:rsidR="00A051B1" w:rsidRPr="00F77366">
        <w:rPr>
          <w:rFonts w:asciiTheme="minorHAnsi" w:hAnsiTheme="minorHAnsi"/>
          <w:b w:val="0"/>
          <w:sz w:val="24"/>
        </w:rPr>
        <w:t>plnění</w:t>
      </w:r>
      <w:r w:rsidRPr="00F77366">
        <w:rPr>
          <w:rFonts w:asciiTheme="minorHAnsi" w:hAnsiTheme="minorHAnsi"/>
          <w:b w:val="0"/>
          <w:sz w:val="24"/>
        </w:rPr>
        <w:t xml:space="preserve">, ověření jeho funkčnosti a kontrole úplnosti dokumentů a dokladů kteréhokoliv svého zaměstnance, zmocněnce, poradce či jakoukoli třetí osobu. </w:t>
      </w:r>
      <w:r w:rsidR="00A051B1" w:rsidRPr="00F77366">
        <w:rPr>
          <w:rFonts w:asciiTheme="minorHAnsi" w:hAnsiTheme="minorHAnsi"/>
          <w:b w:val="0"/>
          <w:sz w:val="24"/>
        </w:rPr>
        <w:t xml:space="preserve">Plnění </w:t>
      </w:r>
      <w:r w:rsidRPr="00F77366">
        <w:rPr>
          <w:rFonts w:asciiTheme="minorHAnsi" w:hAnsiTheme="minorHAnsi"/>
          <w:b w:val="0"/>
          <w:sz w:val="24"/>
        </w:rPr>
        <w:t xml:space="preserve">se považuje za předané a převzaté Kupujícím až okamžikem podpisu </w:t>
      </w:r>
      <w:r w:rsidR="00A051B1" w:rsidRPr="00F77366">
        <w:rPr>
          <w:rFonts w:asciiTheme="minorHAnsi" w:hAnsiTheme="minorHAnsi"/>
          <w:b w:val="0"/>
          <w:sz w:val="24"/>
        </w:rPr>
        <w:t>p</w:t>
      </w:r>
      <w:r w:rsidRPr="00F77366">
        <w:rPr>
          <w:rFonts w:asciiTheme="minorHAnsi" w:hAnsiTheme="minorHAnsi"/>
          <w:b w:val="0"/>
          <w:sz w:val="24"/>
        </w:rPr>
        <w:t>ředávacího protokolu.</w:t>
      </w:r>
      <w:bookmarkEnd w:id="6"/>
    </w:p>
    <w:p w14:paraId="3C94FFAE" w14:textId="77777777" w:rsidR="00DA3DB3" w:rsidRPr="00F77366" w:rsidRDefault="00DA3DB3" w:rsidP="005A7ECF">
      <w:pPr>
        <w:pStyle w:val="CZNzevlnku"/>
        <w:keepNext/>
        <w:keepLines/>
        <w:numPr>
          <w:ilvl w:val="1"/>
          <w:numId w:val="23"/>
        </w:numPr>
        <w:suppressLineNumbers/>
        <w:suppressAutoHyphens/>
        <w:ind w:left="709" w:hanging="709"/>
        <w:jc w:val="both"/>
        <w:rPr>
          <w:rFonts w:asciiTheme="minorHAnsi" w:hAnsiTheme="minorHAnsi"/>
          <w:b w:val="0"/>
          <w:sz w:val="24"/>
        </w:rPr>
      </w:pPr>
      <w:bookmarkStart w:id="8" w:name="_DV_M34"/>
      <w:bookmarkStart w:id="9" w:name="_Ref269288590"/>
      <w:bookmarkEnd w:id="8"/>
      <w:r w:rsidRPr="00F77366">
        <w:rPr>
          <w:rFonts w:asciiTheme="minorHAnsi" w:hAnsiTheme="minorHAnsi"/>
          <w:b w:val="0"/>
          <w:sz w:val="24"/>
        </w:rPr>
        <w:t xml:space="preserve">Kupující není povinen převzít </w:t>
      </w:r>
      <w:r w:rsidR="00A051B1" w:rsidRPr="00F77366">
        <w:rPr>
          <w:rFonts w:asciiTheme="minorHAnsi" w:hAnsiTheme="minorHAnsi"/>
          <w:b w:val="0"/>
          <w:sz w:val="24"/>
        </w:rPr>
        <w:t>plnění</w:t>
      </w:r>
      <w:r w:rsidRPr="00F77366">
        <w:rPr>
          <w:rFonts w:asciiTheme="minorHAnsi" w:hAnsiTheme="minorHAnsi"/>
          <w:b w:val="0"/>
          <w:sz w:val="24"/>
        </w:rPr>
        <w:t xml:space="preserve">, které trpí jakýmikoliv vadami, zejména pokud neodpovídá specifikaci a/nebo nesplňuje některý z požadavků na </w:t>
      </w:r>
      <w:r w:rsidR="00A051B1" w:rsidRPr="00F77366">
        <w:rPr>
          <w:rFonts w:asciiTheme="minorHAnsi" w:hAnsiTheme="minorHAnsi"/>
          <w:b w:val="0"/>
          <w:sz w:val="24"/>
        </w:rPr>
        <w:t xml:space="preserve">plnění </w:t>
      </w:r>
      <w:r w:rsidRPr="00F77366">
        <w:rPr>
          <w:rFonts w:asciiTheme="minorHAnsi" w:hAnsiTheme="minorHAnsi"/>
          <w:b w:val="0"/>
          <w:sz w:val="24"/>
        </w:rPr>
        <w:t xml:space="preserve">dle této </w:t>
      </w:r>
      <w:r w:rsidR="00A051B1" w:rsidRPr="00F77366">
        <w:rPr>
          <w:rFonts w:asciiTheme="minorHAnsi" w:hAnsiTheme="minorHAnsi"/>
          <w:b w:val="0"/>
          <w:sz w:val="24"/>
        </w:rPr>
        <w:t>Kupní s</w:t>
      </w:r>
      <w:r w:rsidRPr="00F77366">
        <w:rPr>
          <w:rFonts w:asciiTheme="minorHAnsi" w:hAnsiTheme="minorHAnsi"/>
          <w:b w:val="0"/>
          <w:sz w:val="24"/>
        </w:rPr>
        <w:t xml:space="preserve">mlouvy, není funkční a/nebo </w:t>
      </w:r>
      <w:r w:rsidR="00A051B1" w:rsidRPr="00F77366">
        <w:rPr>
          <w:rFonts w:asciiTheme="minorHAnsi" w:hAnsiTheme="minorHAnsi"/>
          <w:b w:val="0"/>
          <w:sz w:val="24"/>
        </w:rPr>
        <w:t xml:space="preserve">spolu s plněním </w:t>
      </w:r>
      <w:r w:rsidRPr="00F77366">
        <w:rPr>
          <w:rFonts w:asciiTheme="minorHAnsi" w:hAnsiTheme="minorHAnsi"/>
          <w:b w:val="0"/>
          <w:sz w:val="24"/>
        </w:rPr>
        <w:t xml:space="preserve">nebyla dodána </w:t>
      </w:r>
      <w:r w:rsidR="00A051B1" w:rsidRPr="00F77366">
        <w:rPr>
          <w:rFonts w:asciiTheme="minorHAnsi" w:hAnsiTheme="minorHAnsi"/>
          <w:b w:val="0"/>
          <w:sz w:val="24"/>
        </w:rPr>
        <w:t>požadovaná d</w:t>
      </w:r>
      <w:r w:rsidRPr="00F77366">
        <w:rPr>
          <w:rFonts w:asciiTheme="minorHAnsi" w:hAnsiTheme="minorHAnsi"/>
          <w:b w:val="0"/>
          <w:sz w:val="24"/>
        </w:rPr>
        <w:t>okumentace.</w:t>
      </w:r>
      <w:bookmarkEnd w:id="9"/>
    </w:p>
    <w:p w14:paraId="130E5E9F" w14:textId="2005D3AF" w:rsidR="00CA3EA8" w:rsidRDefault="00DA3DB3" w:rsidP="005A7ECF">
      <w:pPr>
        <w:pStyle w:val="CZNzevlnku"/>
        <w:keepNext/>
        <w:keepLines/>
        <w:numPr>
          <w:ilvl w:val="1"/>
          <w:numId w:val="23"/>
        </w:numPr>
        <w:suppressLineNumbers/>
        <w:suppressAutoHyphens/>
        <w:ind w:left="709" w:hanging="709"/>
        <w:jc w:val="both"/>
        <w:rPr>
          <w:rFonts w:asciiTheme="minorHAnsi" w:hAnsiTheme="minorHAnsi"/>
          <w:b w:val="0"/>
          <w:sz w:val="24"/>
        </w:rPr>
      </w:pPr>
      <w:bookmarkStart w:id="10" w:name="_DV_M36"/>
      <w:bookmarkStart w:id="11" w:name="_Ref269288891"/>
      <w:bookmarkEnd w:id="10"/>
      <w:r w:rsidRPr="00F77366">
        <w:rPr>
          <w:rFonts w:asciiTheme="minorHAnsi" w:hAnsiTheme="minorHAnsi"/>
          <w:b w:val="0"/>
          <w:sz w:val="24"/>
        </w:rPr>
        <w:t xml:space="preserve">V případě, že Kupující odmítne z kteréhokoliv z důvodů uvedených v </w:t>
      </w:r>
      <w:r w:rsidR="002E58C0" w:rsidRPr="00F77366">
        <w:rPr>
          <w:rFonts w:asciiTheme="minorHAnsi" w:hAnsiTheme="minorHAnsi"/>
          <w:b w:val="0"/>
          <w:sz w:val="24"/>
        </w:rPr>
        <w:t xml:space="preserve">odst. </w:t>
      </w:r>
      <w:r w:rsidR="00F77366">
        <w:rPr>
          <w:rFonts w:asciiTheme="minorHAnsi" w:hAnsiTheme="minorHAnsi"/>
          <w:b w:val="0"/>
          <w:sz w:val="24"/>
        </w:rPr>
        <w:t>5.5</w:t>
      </w:r>
      <w:r w:rsidR="00A051B1" w:rsidRPr="00F77366">
        <w:rPr>
          <w:rFonts w:asciiTheme="minorHAnsi" w:hAnsiTheme="minorHAnsi"/>
          <w:b w:val="0"/>
          <w:sz w:val="24"/>
        </w:rPr>
        <w:t xml:space="preserve"> </w:t>
      </w:r>
      <w:r w:rsidR="00673B72" w:rsidRPr="00F77366">
        <w:rPr>
          <w:rFonts w:asciiTheme="minorHAnsi" w:hAnsiTheme="minorHAnsi"/>
          <w:b w:val="0"/>
          <w:sz w:val="24"/>
        </w:rPr>
        <w:t>tohoto článku</w:t>
      </w:r>
      <w:r w:rsidRPr="00F77366">
        <w:rPr>
          <w:rFonts w:asciiTheme="minorHAnsi" w:hAnsiTheme="minorHAnsi"/>
          <w:b w:val="0"/>
          <w:sz w:val="24"/>
        </w:rPr>
        <w:t xml:space="preserve"> </w:t>
      </w:r>
      <w:r w:rsidR="00F77366">
        <w:rPr>
          <w:rFonts w:asciiTheme="minorHAnsi" w:hAnsiTheme="minorHAnsi"/>
          <w:b w:val="0"/>
          <w:sz w:val="24"/>
        </w:rPr>
        <w:t xml:space="preserve">smlouvy </w:t>
      </w:r>
      <w:r w:rsidR="00A051B1" w:rsidRPr="00F77366">
        <w:rPr>
          <w:rFonts w:asciiTheme="minorHAnsi" w:hAnsiTheme="minorHAnsi"/>
          <w:b w:val="0"/>
          <w:sz w:val="24"/>
        </w:rPr>
        <w:t xml:space="preserve">plnění </w:t>
      </w:r>
      <w:r w:rsidRPr="00F77366">
        <w:rPr>
          <w:rFonts w:asciiTheme="minorHAnsi" w:hAnsiTheme="minorHAnsi"/>
          <w:b w:val="0"/>
          <w:sz w:val="24"/>
        </w:rPr>
        <w:t xml:space="preserve">převzít, je </w:t>
      </w:r>
      <w:r w:rsidR="00617B96" w:rsidRPr="00F77366">
        <w:rPr>
          <w:rFonts w:asciiTheme="minorHAnsi" w:hAnsiTheme="minorHAnsi"/>
          <w:b w:val="0"/>
          <w:sz w:val="24"/>
        </w:rPr>
        <w:t xml:space="preserve">povinen sepsat zápis o zjištěných vadách podepsaný osobou Kupujícího oprávněnou k převzetí plnění a doručit jej Prodávajícímu. </w:t>
      </w:r>
      <w:r w:rsidRPr="00F77366">
        <w:rPr>
          <w:rFonts w:asciiTheme="minorHAnsi" w:hAnsiTheme="minorHAnsi"/>
          <w:b w:val="0"/>
          <w:sz w:val="24"/>
        </w:rPr>
        <w:t xml:space="preserve">Prodávající </w:t>
      </w:r>
      <w:r w:rsidR="00617B96" w:rsidRPr="00F77366">
        <w:rPr>
          <w:rFonts w:asciiTheme="minorHAnsi" w:hAnsiTheme="minorHAnsi"/>
          <w:b w:val="0"/>
          <w:sz w:val="24"/>
        </w:rPr>
        <w:t xml:space="preserve">je </w:t>
      </w:r>
      <w:r w:rsidRPr="00F77366">
        <w:rPr>
          <w:rFonts w:asciiTheme="minorHAnsi" w:hAnsiTheme="minorHAnsi"/>
          <w:b w:val="0"/>
          <w:sz w:val="24"/>
        </w:rPr>
        <w:t xml:space="preserve">povinen dodat Kupujícímu bezvadné a plně funkční </w:t>
      </w:r>
      <w:r w:rsidR="00A051B1" w:rsidRPr="00F77366">
        <w:rPr>
          <w:rFonts w:asciiTheme="minorHAnsi" w:hAnsiTheme="minorHAnsi"/>
          <w:b w:val="0"/>
          <w:sz w:val="24"/>
        </w:rPr>
        <w:t>plnění</w:t>
      </w:r>
      <w:r w:rsidRPr="00F77366">
        <w:rPr>
          <w:rFonts w:asciiTheme="minorHAnsi" w:hAnsiTheme="minorHAnsi"/>
          <w:b w:val="0"/>
          <w:sz w:val="24"/>
        </w:rPr>
        <w:t xml:space="preserve">, splňující veškeré vlastnosti specifikované v této </w:t>
      </w:r>
      <w:r w:rsidR="00A051B1" w:rsidRPr="00F77366">
        <w:rPr>
          <w:rFonts w:asciiTheme="minorHAnsi" w:hAnsiTheme="minorHAnsi"/>
          <w:b w:val="0"/>
          <w:sz w:val="24"/>
        </w:rPr>
        <w:t>Kupní s</w:t>
      </w:r>
      <w:r w:rsidRPr="00F77366">
        <w:rPr>
          <w:rFonts w:asciiTheme="minorHAnsi" w:hAnsiTheme="minorHAnsi"/>
          <w:b w:val="0"/>
          <w:sz w:val="24"/>
        </w:rPr>
        <w:t>mlouvě nejpozději v</w:t>
      </w:r>
      <w:r w:rsidR="00617B96" w:rsidRPr="00F77366">
        <w:rPr>
          <w:rFonts w:asciiTheme="minorHAnsi" w:hAnsiTheme="minorHAnsi"/>
          <w:b w:val="0"/>
          <w:sz w:val="24"/>
        </w:rPr>
        <w:t>e</w:t>
      </w:r>
      <w:r w:rsidRPr="00F77366">
        <w:rPr>
          <w:rFonts w:asciiTheme="minorHAnsi" w:hAnsiTheme="minorHAnsi"/>
          <w:b w:val="0"/>
          <w:sz w:val="24"/>
        </w:rPr>
        <w:t xml:space="preserve"> lhůtě </w:t>
      </w:r>
      <w:r w:rsidR="00092AB8">
        <w:rPr>
          <w:rFonts w:asciiTheme="minorHAnsi" w:hAnsiTheme="minorHAnsi"/>
          <w:b w:val="0"/>
          <w:sz w:val="24"/>
        </w:rPr>
        <w:t>deset (10) pracovních dní</w:t>
      </w:r>
      <w:r w:rsidR="008B3CB9" w:rsidRPr="00F77366">
        <w:rPr>
          <w:rFonts w:asciiTheme="minorHAnsi" w:hAnsiTheme="minorHAnsi"/>
          <w:b w:val="0"/>
          <w:sz w:val="24"/>
        </w:rPr>
        <w:t xml:space="preserve"> od</w:t>
      </w:r>
      <w:r w:rsidR="00673B72" w:rsidRPr="00F77366">
        <w:rPr>
          <w:rFonts w:asciiTheme="minorHAnsi" w:hAnsiTheme="minorHAnsi"/>
          <w:b w:val="0"/>
          <w:sz w:val="24"/>
        </w:rPr>
        <w:t>e dne</w:t>
      </w:r>
      <w:r w:rsidR="008B3CB9" w:rsidRPr="00F77366">
        <w:rPr>
          <w:rFonts w:asciiTheme="minorHAnsi" w:hAnsiTheme="minorHAnsi"/>
          <w:b w:val="0"/>
          <w:sz w:val="24"/>
        </w:rPr>
        <w:t xml:space="preserve"> doručení zápisu Prodávajícímu, ne</w:t>
      </w:r>
      <w:r w:rsidR="00617B96" w:rsidRPr="00F77366">
        <w:rPr>
          <w:rFonts w:asciiTheme="minorHAnsi" w:hAnsiTheme="minorHAnsi"/>
          <w:b w:val="0"/>
          <w:sz w:val="24"/>
        </w:rPr>
        <w:t>stanov</w:t>
      </w:r>
      <w:r w:rsidR="008B3CB9" w:rsidRPr="00F77366">
        <w:rPr>
          <w:rFonts w:asciiTheme="minorHAnsi" w:hAnsiTheme="minorHAnsi"/>
          <w:b w:val="0"/>
          <w:sz w:val="24"/>
        </w:rPr>
        <w:t>í-li</w:t>
      </w:r>
      <w:r w:rsidR="00617B96" w:rsidRPr="00F77366">
        <w:rPr>
          <w:rFonts w:asciiTheme="minorHAnsi" w:hAnsiTheme="minorHAnsi"/>
          <w:b w:val="0"/>
          <w:sz w:val="24"/>
        </w:rPr>
        <w:t xml:space="preserve"> Kupující</w:t>
      </w:r>
      <w:r w:rsidR="008B3CB9" w:rsidRPr="00F77366">
        <w:rPr>
          <w:rFonts w:asciiTheme="minorHAnsi" w:hAnsiTheme="minorHAnsi"/>
          <w:b w:val="0"/>
          <w:sz w:val="24"/>
        </w:rPr>
        <w:t xml:space="preserve"> v zápisu lhůtu delší</w:t>
      </w:r>
      <w:r w:rsidR="00617B96" w:rsidRPr="00F77366">
        <w:rPr>
          <w:rFonts w:asciiTheme="minorHAnsi" w:hAnsiTheme="minorHAnsi"/>
          <w:b w:val="0"/>
          <w:sz w:val="24"/>
        </w:rPr>
        <w:t>. Do odstranění vad či nedodělků není Kupující povinen podepsat předávací protokol ani zaplatit cenu za plnění předmětu smlouvy.</w:t>
      </w:r>
    </w:p>
    <w:p w14:paraId="1A96AAD5" w14:textId="77777777" w:rsidR="00CA3EA8" w:rsidRDefault="00CA3EA8">
      <w:pPr>
        <w:spacing w:line="240" w:lineRule="auto"/>
        <w:jc w:val="left"/>
        <w:rPr>
          <w:rFonts w:asciiTheme="minorHAnsi" w:hAnsiTheme="minorHAnsi"/>
          <w:sz w:val="24"/>
        </w:rPr>
      </w:pPr>
      <w:r>
        <w:rPr>
          <w:rFonts w:asciiTheme="minorHAnsi" w:hAnsiTheme="minorHAnsi"/>
          <w:b/>
          <w:sz w:val="24"/>
        </w:rPr>
        <w:br w:type="page"/>
      </w:r>
    </w:p>
    <w:p w14:paraId="7145D789" w14:textId="47C0C0DE" w:rsidR="00057A82" w:rsidRPr="00057A82" w:rsidRDefault="00057A82" w:rsidP="00057A82">
      <w:pPr>
        <w:pStyle w:val="CZNzevlnku"/>
        <w:keepNext/>
        <w:keepLines/>
        <w:numPr>
          <w:ilvl w:val="1"/>
          <w:numId w:val="23"/>
        </w:numPr>
        <w:suppressLineNumbers/>
        <w:suppressAutoHyphens/>
        <w:ind w:left="709" w:hanging="709"/>
        <w:jc w:val="both"/>
        <w:rPr>
          <w:rFonts w:asciiTheme="minorHAnsi" w:hAnsiTheme="minorHAnsi"/>
          <w:b w:val="0"/>
          <w:sz w:val="24"/>
        </w:rPr>
      </w:pPr>
      <w:r w:rsidRPr="00057A82">
        <w:rPr>
          <w:rFonts w:asciiTheme="minorHAnsi" w:hAnsiTheme="minorHAnsi"/>
          <w:b w:val="0"/>
          <w:sz w:val="24"/>
        </w:rPr>
        <w:lastRenderedPageBreak/>
        <w:t>Oprávněné osoby Kupujícího</w:t>
      </w:r>
      <w:r>
        <w:rPr>
          <w:rFonts w:asciiTheme="minorHAnsi" w:hAnsiTheme="minorHAnsi"/>
          <w:b w:val="0"/>
          <w:sz w:val="24"/>
        </w:rPr>
        <w:t xml:space="preserve"> ve vztahu k předání a převzetí plnění dle této smlouvy</w:t>
      </w:r>
      <w:r w:rsidRPr="00057A82">
        <w:rPr>
          <w:rFonts w:asciiTheme="minorHAnsi" w:hAnsiTheme="minorHAnsi"/>
          <w:b w:val="0"/>
          <w:sz w:val="24"/>
        </w:rPr>
        <w:t>:</w:t>
      </w:r>
    </w:p>
    <w:p w14:paraId="0B5E73F3" w14:textId="5A749A19" w:rsidR="00057A82" w:rsidRPr="00092AB8" w:rsidRDefault="00092AB8" w:rsidP="00092AB8">
      <w:pPr>
        <w:pStyle w:val="Odstavecseseznamem"/>
        <w:keepNext/>
        <w:keepLines/>
        <w:suppressLineNumbers/>
        <w:suppressAutoHyphens/>
        <w:ind w:left="709"/>
        <w:rPr>
          <w:rFonts w:asciiTheme="minorHAnsi" w:hAnsiTheme="minorHAnsi"/>
          <w:b/>
        </w:rPr>
      </w:pPr>
      <w:r w:rsidRPr="00092AB8">
        <w:rPr>
          <w:rFonts w:asciiTheme="minorHAnsi" w:hAnsiTheme="minorHAnsi"/>
          <w:b/>
        </w:rPr>
        <w:t xml:space="preserve">Ing. Milan Veselý, tel. 974 832 961, e-mail </w:t>
      </w:r>
      <w:hyperlink r:id="rId9" w:tooltip="poslat email - pokud máte oprávnění a správně nastaven prohlížeč" w:history="1">
        <w:r w:rsidRPr="00092AB8">
          <w:rPr>
            <w:rFonts w:asciiTheme="minorHAnsi" w:hAnsiTheme="minorHAnsi"/>
            <w:b/>
          </w:rPr>
          <w:t>milan.vesely@mvcr.cz</w:t>
        </w:r>
      </w:hyperlink>
    </w:p>
    <w:p w14:paraId="46489A5B" w14:textId="77777777" w:rsidR="00092AB8" w:rsidRPr="00092AB8" w:rsidRDefault="00092AB8" w:rsidP="00092AB8">
      <w:pPr>
        <w:pStyle w:val="Odstavecseseznamem"/>
        <w:keepNext/>
        <w:keepLines/>
        <w:suppressLineNumbers/>
        <w:suppressAutoHyphens/>
        <w:ind w:left="709"/>
        <w:rPr>
          <w:rFonts w:asciiTheme="minorHAnsi" w:hAnsiTheme="minorHAnsi"/>
        </w:rPr>
      </w:pPr>
    </w:p>
    <w:p w14:paraId="56885865" w14:textId="5535C8A0" w:rsidR="00057A82" w:rsidRPr="00057A82" w:rsidRDefault="00057A82" w:rsidP="00057A82">
      <w:pPr>
        <w:pStyle w:val="CZNzevlnku"/>
        <w:keepNext/>
        <w:keepLines/>
        <w:numPr>
          <w:ilvl w:val="1"/>
          <w:numId w:val="23"/>
        </w:numPr>
        <w:suppressLineNumbers/>
        <w:suppressAutoHyphens/>
        <w:ind w:left="709" w:hanging="709"/>
        <w:jc w:val="both"/>
        <w:rPr>
          <w:rFonts w:asciiTheme="minorHAnsi" w:hAnsiTheme="minorHAnsi"/>
          <w:sz w:val="22"/>
          <w:szCs w:val="22"/>
        </w:rPr>
      </w:pPr>
      <w:r w:rsidRPr="00057A82">
        <w:rPr>
          <w:rFonts w:asciiTheme="minorHAnsi" w:hAnsiTheme="minorHAnsi"/>
          <w:b w:val="0"/>
          <w:sz w:val="24"/>
        </w:rPr>
        <w:t>Oprávněné osoby ze strany Prodávajícího:</w:t>
      </w:r>
    </w:p>
    <w:p w14:paraId="47B40B15" w14:textId="1BE44B0C" w:rsidR="00057A82" w:rsidRPr="00057A82" w:rsidRDefault="00057A82" w:rsidP="00092AB8">
      <w:pPr>
        <w:pStyle w:val="Odstavecseseznamem"/>
        <w:keepNext/>
        <w:keepLines/>
        <w:suppressLineNumbers/>
        <w:suppressAutoHyphens/>
        <w:ind w:left="360"/>
        <w:rPr>
          <w:rFonts w:asciiTheme="minorHAnsi" w:hAnsiTheme="minorHAnsi"/>
          <w:color w:val="000000"/>
          <w:sz w:val="22"/>
          <w:szCs w:val="22"/>
        </w:rPr>
      </w:pPr>
      <w:r w:rsidRPr="00057A82">
        <w:rPr>
          <w:rFonts w:asciiTheme="minorHAnsi" w:hAnsiTheme="minorHAnsi"/>
          <w:sz w:val="22"/>
          <w:szCs w:val="22"/>
        </w:rPr>
        <w:tab/>
        <w:t>[</w:t>
      </w:r>
      <w:r w:rsidRPr="00057A82">
        <w:rPr>
          <w:rFonts w:asciiTheme="minorHAnsi" w:hAnsiTheme="minorHAnsi"/>
          <w:highlight w:val="yellow"/>
        </w:rPr>
        <w:t>DOPLNÍ DODAVATEL</w:t>
      </w:r>
      <w:r w:rsidRPr="00057A82">
        <w:rPr>
          <w:rFonts w:asciiTheme="minorHAnsi" w:hAnsiTheme="minorHAnsi"/>
          <w:sz w:val="22"/>
          <w:szCs w:val="22"/>
        </w:rPr>
        <w:t>]</w:t>
      </w:r>
    </w:p>
    <w:bookmarkEnd w:id="11"/>
    <w:p w14:paraId="7A80675E" w14:textId="77777777" w:rsidR="00E36611" w:rsidRPr="00412623" w:rsidRDefault="00E36611" w:rsidP="000C7A5F">
      <w:pPr>
        <w:keepNext/>
        <w:keepLines/>
        <w:suppressLineNumbers/>
        <w:suppressAutoHyphens/>
        <w:rPr>
          <w:rFonts w:asciiTheme="minorHAnsi" w:hAnsiTheme="minorHAnsi"/>
          <w:sz w:val="24"/>
        </w:rPr>
      </w:pPr>
    </w:p>
    <w:p w14:paraId="68ADF0B9" w14:textId="6477299B" w:rsidR="00DA3DB3" w:rsidRPr="00412623" w:rsidRDefault="00F77366" w:rsidP="005A7ECF">
      <w:pPr>
        <w:pStyle w:val="CZNzevlnku"/>
        <w:keepNext/>
        <w:keepLines/>
        <w:numPr>
          <w:ilvl w:val="0"/>
          <w:numId w:val="23"/>
        </w:numPr>
        <w:suppressLineNumbers/>
        <w:suppressAutoHyphens/>
        <w:ind w:left="709" w:hanging="709"/>
        <w:jc w:val="both"/>
        <w:rPr>
          <w:rFonts w:asciiTheme="minorHAnsi" w:hAnsiTheme="minorHAnsi"/>
          <w:sz w:val="24"/>
        </w:rPr>
      </w:pPr>
      <w:bookmarkStart w:id="12" w:name="_DV_M49"/>
      <w:bookmarkEnd w:id="12"/>
      <w:r w:rsidRPr="00412623">
        <w:rPr>
          <w:rFonts w:asciiTheme="minorHAnsi" w:hAnsiTheme="minorHAnsi"/>
          <w:sz w:val="24"/>
        </w:rPr>
        <w:t>PŘECHOD PRÁV K PŘEDMĚTU PLNĚNÍ</w:t>
      </w:r>
    </w:p>
    <w:p w14:paraId="73F8C9DD" w14:textId="08A145ED" w:rsidR="00DA3DB3" w:rsidRDefault="008E49F2" w:rsidP="005A7ECF">
      <w:pPr>
        <w:pStyle w:val="CZNzevlnku"/>
        <w:keepNext/>
        <w:keepLines/>
        <w:numPr>
          <w:ilvl w:val="1"/>
          <w:numId w:val="23"/>
        </w:numPr>
        <w:suppressLineNumbers/>
        <w:suppressAutoHyphens/>
        <w:ind w:left="709" w:hanging="709"/>
        <w:jc w:val="both"/>
        <w:rPr>
          <w:rFonts w:asciiTheme="minorHAnsi" w:hAnsiTheme="minorHAnsi"/>
          <w:b w:val="0"/>
          <w:sz w:val="24"/>
        </w:rPr>
      </w:pPr>
      <w:bookmarkStart w:id="13" w:name="_DV_M50"/>
      <w:bookmarkEnd w:id="13"/>
      <w:r w:rsidRPr="008E49F2">
        <w:rPr>
          <w:rFonts w:asciiTheme="minorHAnsi" w:hAnsiTheme="minorHAnsi"/>
          <w:b w:val="0"/>
          <w:sz w:val="24"/>
        </w:rPr>
        <w:t>Není-li dále v této smlouvě stanoveno jinak, přechází v</w:t>
      </w:r>
      <w:r w:rsidR="00DA3DB3" w:rsidRPr="008E49F2">
        <w:rPr>
          <w:rFonts w:asciiTheme="minorHAnsi" w:hAnsiTheme="minorHAnsi"/>
          <w:b w:val="0"/>
          <w:sz w:val="24"/>
        </w:rPr>
        <w:t>lastnické právo k</w:t>
      </w:r>
      <w:r w:rsidR="00A051B1" w:rsidRPr="008E49F2">
        <w:rPr>
          <w:rFonts w:asciiTheme="minorHAnsi" w:hAnsiTheme="minorHAnsi"/>
          <w:b w:val="0"/>
          <w:sz w:val="24"/>
        </w:rPr>
        <w:t xml:space="preserve"> plnění </w:t>
      </w:r>
      <w:r w:rsidR="00DA3DB3" w:rsidRPr="008E49F2">
        <w:rPr>
          <w:rFonts w:asciiTheme="minorHAnsi" w:hAnsiTheme="minorHAnsi"/>
          <w:b w:val="0"/>
          <w:sz w:val="24"/>
        </w:rPr>
        <w:t>na Kupujícího okamžikem</w:t>
      </w:r>
      <w:r w:rsidR="00A051B1" w:rsidRPr="008E49F2">
        <w:rPr>
          <w:rFonts w:asciiTheme="minorHAnsi" w:hAnsiTheme="minorHAnsi"/>
          <w:b w:val="0"/>
          <w:sz w:val="24"/>
        </w:rPr>
        <w:t xml:space="preserve"> </w:t>
      </w:r>
      <w:r w:rsidRPr="008E49F2">
        <w:rPr>
          <w:rFonts w:asciiTheme="minorHAnsi" w:hAnsiTheme="minorHAnsi"/>
          <w:b w:val="0"/>
          <w:sz w:val="24"/>
        </w:rPr>
        <w:t xml:space="preserve">zaplacení kupní ceny </w:t>
      </w:r>
      <w:r w:rsidR="004D7641" w:rsidRPr="008E49F2">
        <w:rPr>
          <w:rFonts w:asciiTheme="minorHAnsi" w:hAnsiTheme="minorHAnsi"/>
          <w:b w:val="0"/>
          <w:sz w:val="24"/>
        </w:rPr>
        <w:t xml:space="preserve">řádně dodaného plnění </w:t>
      </w:r>
      <w:r w:rsidR="00DA3DB3" w:rsidRPr="008E49F2">
        <w:rPr>
          <w:rFonts w:asciiTheme="minorHAnsi" w:hAnsiTheme="minorHAnsi"/>
          <w:b w:val="0"/>
          <w:sz w:val="24"/>
        </w:rPr>
        <w:t>Kupujícím.</w:t>
      </w:r>
      <w:r w:rsidR="00E36611">
        <w:rPr>
          <w:rFonts w:asciiTheme="minorHAnsi" w:hAnsiTheme="minorHAnsi"/>
          <w:b w:val="0"/>
          <w:sz w:val="24"/>
        </w:rPr>
        <w:t xml:space="preserve"> Bez ohledu na předchozí větu tohoto ustanovení se však Smluvní strany dohodly, že plnění dle této smlouvy je Kupující oprávněn užívat okamžikem jeho převzetí od Prodávajícího dle této smlouvy.</w:t>
      </w:r>
    </w:p>
    <w:p w14:paraId="60DDE6C2" w14:textId="11539C37" w:rsidR="008E49F2" w:rsidRPr="008E49F2" w:rsidRDefault="008E49F2" w:rsidP="005A7ECF">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 xml:space="preserve">Smluvní strany se dohodly, že </w:t>
      </w:r>
      <w:r w:rsidR="00E36611">
        <w:rPr>
          <w:rFonts w:asciiTheme="minorHAnsi" w:hAnsiTheme="minorHAnsi"/>
          <w:b w:val="0"/>
          <w:sz w:val="24"/>
        </w:rPr>
        <w:t xml:space="preserve">Kupující se stane držitelem </w:t>
      </w:r>
      <w:r>
        <w:rPr>
          <w:rFonts w:asciiTheme="minorHAnsi" w:hAnsiTheme="minorHAnsi"/>
          <w:b w:val="0"/>
          <w:sz w:val="24"/>
        </w:rPr>
        <w:t>užívací</w:t>
      </w:r>
      <w:r w:rsidR="00E36611">
        <w:rPr>
          <w:rFonts w:asciiTheme="minorHAnsi" w:hAnsiTheme="minorHAnsi"/>
          <w:b w:val="0"/>
          <w:sz w:val="24"/>
        </w:rPr>
        <w:t>ch</w:t>
      </w:r>
      <w:r>
        <w:rPr>
          <w:rFonts w:asciiTheme="minorHAnsi" w:hAnsiTheme="minorHAnsi"/>
          <w:b w:val="0"/>
          <w:sz w:val="24"/>
        </w:rPr>
        <w:t xml:space="preserve"> práv k software, který bude ze strany Prodávajícího dodán </w:t>
      </w:r>
      <w:proofErr w:type="spellStart"/>
      <w:r>
        <w:rPr>
          <w:rFonts w:asciiTheme="minorHAnsi" w:hAnsiTheme="minorHAnsi"/>
          <w:b w:val="0"/>
          <w:sz w:val="24"/>
        </w:rPr>
        <w:t>jakosoučást</w:t>
      </w:r>
      <w:proofErr w:type="spellEnd"/>
      <w:r>
        <w:rPr>
          <w:rFonts w:asciiTheme="minorHAnsi" w:hAnsiTheme="minorHAnsi"/>
          <w:b w:val="0"/>
          <w:sz w:val="24"/>
        </w:rPr>
        <w:t xml:space="preserve"> plnění dle této smlouvy</w:t>
      </w:r>
      <w:r w:rsidR="00E36611">
        <w:rPr>
          <w:rFonts w:asciiTheme="minorHAnsi" w:hAnsiTheme="minorHAnsi"/>
          <w:b w:val="0"/>
          <w:sz w:val="24"/>
        </w:rPr>
        <w:t>, dnem předání a převzetí plnění dle této smlouvy.</w:t>
      </w:r>
    </w:p>
    <w:p w14:paraId="7171CD27" w14:textId="6A536C6C" w:rsidR="00A051B1" w:rsidRPr="000C7A5F" w:rsidRDefault="00DA3DB3" w:rsidP="000C7A5F">
      <w:pPr>
        <w:pStyle w:val="CZNzevlnku"/>
        <w:keepNext/>
        <w:keepLines/>
        <w:numPr>
          <w:ilvl w:val="1"/>
          <w:numId w:val="23"/>
        </w:numPr>
        <w:suppressLineNumbers/>
        <w:suppressAutoHyphens/>
        <w:ind w:left="709" w:hanging="709"/>
        <w:jc w:val="both"/>
        <w:rPr>
          <w:rFonts w:asciiTheme="minorHAnsi" w:hAnsiTheme="minorHAnsi"/>
          <w:b w:val="0"/>
          <w:sz w:val="24"/>
        </w:rPr>
      </w:pPr>
      <w:bookmarkStart w:id="14" w:name="_DV_M51"/>
      <w:bookmarkEnd w:id="14"/>
      <w:r w:rsidRPr="00E36611">
        <w:rPr>
          <w:rFonts w:asciiTheme="minorHAnsi" w:hAnsiTheme="minorHAnsi"/>
          <w:b w:val="0"/>
          <w:sz w:val="24"/>
        </w:rPr>
        <w:t>Nebezpečí škody přechází na Kupujícího okamžikem převzetí</w:t>
      </w:r>
      <w:r w:rsidR="00673B72" w:rsidRPr="00E36611">
        <w:rPr>
          <w:rFonts w:asciiTheme="minorHAnsi" w:hAnsiTheme="minorHAnsi"/>
          <w:b w:val="0"/>
          <w:sz w:val="24"/>
        </w:rPr>
        <w:t xml:space="preserve"> předmětu</w:t>
      </w:r>
      <w:r w:rsidRPr="00E36611">
        <w:rPr>
          <w:rFonts w:asciiTheme="minorHAnsi" w:hAnsiTheme="minorHAnsi"/>
          <w:b w:val="0"/>
          <w:sz w:val="24"/>
        </w:rPr>
        <w:t xml:space="preserve"> </w:t>
      </w:r>
      <w:r w:rsidR="00A051B1" w:rsidRPr="00E36611">
        <w:rPr>
          <w:rFonts w:asciiTheme="minorHAnsi" w:hAnsiTheme="minorHAnsi"/>
          <w:b w:val="0"/>
          <w:sz w:val="24"/>
        </w:rPr>
        <w:t xml:space="preserve">plnění </w:t>
      </w:r>
      <w:r w:rsidRPr="00E36611">
        <w:rPr>
          <w:rFonts w:asciiTheme="minorHAnsi" w:hAnsiTheme="minorHAnsi"/>
          <w:b w:val="0"/>
          <w:sz w:val="24"/>
        </w:rPr>
        <w:t>Kupujícím.</w:t>
      </w:r>
    </w:p>
    <w:p w14:paraId="35D857F7" w14:textId="4C0FA77E" w:rsidR="00244524" w:rsidRPr="00412623" w:rsidRDefault="00E36611" w:rsidP="005A7ECF">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t>CENA A PLATEBNÍ PODMÍNKY</w:t>
      </w:r>
    </w:p>
    <w:p w14:paraId="4B9285CC" w14:textId="13AF24D2" w:rsidR="00244524" w:rsidRPr="00E36611" w:rsidRDefault="007A34CD"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E36611">
        <w:rPr>
          <w:rFonts w:asciiTheme="minorHAnsi" w:hAnsiTheme="minorHAnsi"/>
          <w:b w:val="0"/>
          <w:sz w:val="24"/>
        </w:rPr>
        <w:t xml:space="preserve">Smluvní strany se dohodly, že cena za </w:t>
      </w:r>
      <w:r w:rsidR="00A030DD" w:rsidRPr="00E36611">
        <w:rPr>
          <w:rFonts w:asciiTheme="minorHAnsi" w:hAnsiTheme="minorHAnsi"/>
          <w:b w:val="0"/>
          <w:sz w:val="24"/>
        </w:rPr>
        <w:t xml:space="preserve">poskytnutí plnění ze strany Prodávajícího dle této Kupní smlouvy </w:t>
      </w:r>
      <w:r w:rsidR="005A7ECF">
        <w:rPr>
          <w:rFonts w:asciiTheme="minorHAnsi" w:hAnsiTheme="minorHAnsi"/>
          <w:b w:val="0"/>
          <w:sz w:val="24"/>
        </w:rPr>
        <w:t xml:space="preserve">je sjednána dohodou Smluvních stran ve smyslu zákona č. 526/1990, Sb., o cenách, ve znění pozdějších předpisů a </w:t>
      </w:r>
      <w:r w:rsidR="00A030DD" w:rsidRPr="00E36611">
        <w:rPr>
          <w:rFonts w:asciiTheme="minorHAnsi" w:hAnsiTheme="minorHAnsi"/>
          <w:b w:val="0"/>
          <w:sz w:val="24"/>
        </w:rPr>
        <w:t>činí</w:t>
      </w:r>
      <w:r w:rsidR="00113BC1" w:rsidRPr="00E36611">
        <w:rPr>
          <w:rFonts w:asciiTheme="minorHAnsi" w:hAnsiTheme="minorHAnsi"/>
          <w:b w:val="0"/>
          <w:sz w:val="24"/>
        </w:rPr>
        <w:t xml:space="preserve"> [</w:t>
      </w:r>
      <w:r w:rsidR="00412623" w:rsidRPr="00E36611">
        <w:rPr>
          <w:rFonts w:asciiTheme="minorHAnsi" w:hAnsiTheme="minorHAnsi"/>
          <w:b w:val="0"/>
          <w:sz w:val="24"/>
          <w:highlight w:val="yellow"/>
        </w:rPr>
        <w:t>DOPLNÍ DODAVATEL</w:t>
      </w:r>
      <w:r w:rsidR="00113BC1" w:rsidRPr="00E36611">
        <w:rPr>
          <w:rFonts w:asciiTheme="minorHAnsi" w:hAnsiTheme="minorHAnsi"/>
          <w:b w:val="0"/>
          <w:sz w:val="24"/>
        </w:rPr>
        <w:t>],- Kč (slovy: [</w:t>
      </w:r>
      <w:r w:rsidR="00412623" w:rsidRPr="00E36611">
        <w:rPr>
          <w:rFonts w:asciiTheme="minorHAnsi" w:hAnsiTheme="minorHAnsi"/>
          <w:b w:val="0"/>
          <w:sz w:val="24"/>
          <w:highlight w:val="yellow"/>
        </w:rPr>
        <w:t>DOPLNÍ DODAVATEL</w:t>
      </w:r>
      <w:r w:rsidR="00113BC1" w:rsidRPr="00E36611">
        <w:rPr>
          <w:rFonts w:asciiTheme="minorHAnsi" w:hAnsiTheme="minorHAnsi"/>
          <w:b w:val="0"/>
          <w:sz w:val="24"/>
        </w:rPr>
        <w:t xml:space="preserve">] korun českých) bez DPH, </w:t>
      </w:r>
      <w:r w:rsidR="00E36611" w:rsidRPr="00E36611">
        <w:rPr>
          <w:rFonts w:asciiTheme="minorHAnsi" w:hAnsiTheme="minorHAnsi"/>
          <w:b w:val="0"/>
          <w:sz w:val="24"/>
        </w:rPr>
        <w:t>sazba DPH [</w:t>
      </w:r>
      <w:r w:rsidR="00E36611" w:rsidRPr="00E36611">
        <w:rPr>
          <w:rFonts w:asciiTheme="minorHAnsi" w:hAnsiTheme="minorHAnsi"/>
          <w:b w:val="0"/>
          <w:sz w:val="24"/>
          <w:highlight w:val="yellow"/>
        </w:rPr>
        <w:t>DOPLNÍ DODAVATEL</w:t>
      </w:r>
      <w:r w:rsidR="00E36611" w:rsidRPr="00E36611">
        <w:rPr>
          <w:rFonts w:asciiTheme="minorHAnsi" w:hAnsiTheme="minorHAnsi"/>
          <w:b w:val="0"/>
          <w:sz w:val="24"/>
        </w:rPr>
        <w:t xml:space="preserve">], </w:t>
      </w:r>
      <w:r w:rsidR="00113BC1" w:rsidRPr="00E36611">
        <w:rPr>
          <w:rFonts w:asciiTheme="minorHAnsi" w:hAnsiTheme="minorHAnsi"/>
          <w:b w:val="0"/>
          <w:sz w:val="24"/>
        </w:rPr>
        <w:t>tj. [</w:t>
      </w:r>
      <w:r w:rsidR="00412623" w:rsidRPr="00E36611">
        <w:rPr>
          <w:rFonts w:asciiTheme="minorHAnsi" w:hAnsiTheme="minorHAnsi"/>
          <w:b w:val="0"/>
          <w:sz w:val="24"/>
          <w:highlight w:val="yellow"/>
        </w:rPr>
        <w:t>DOPLNÍ DODAVATEL</w:t>
      </w:r>
      <w:r w:rsidR="00113BC1" w:rsidRPr="00E36611">
        <w:rPr>
          <w:rFonts w:asciiTheme="minorHAnsi" w:hAnsiTheme="minorHAnsi"/>
          <w:b w:val="0"/>
          <w:sz w:val="24"/>
        </w:rPr>
        <w:t>],- Kč (slovy: [</w:t>
      </w:r>
      <w:r w:rsidR="00412623" w:rsidRPr="00E36611">
        <w:rPr>
          <w:rFonts w:asciiTheme="minorHAnsi" w:hAnsiTheme="minorHAnsi"/>
          <w:b w:val="0"/>
          <w:sz w:val="24"/>
          <w:highlight w:val="yellow"/>
        </w:rPr>
        <w:t>DOPLNÍ DODAVATEL</w:t>
      </w:r>
      <w:r w:rsidR="00113BC1" w:rsidRPr="00E36611">
        <w:rPr>
          <w:rFonts w:asciiTheme="minorHAnsi" w:hAnsiTheme="minorHAnsi"/>
          <w:b w:val="0"/>
          <w:sz w:val="24"/>
        </w:rPr>
        <w:t>] korun českých) včetně DPH.</w:t>
      </w:r>
    </w:p>
    <w:p w14:paraId="13FDB6DC" w14:textId="44DF2031" w:rsidR="00E36611" w:rsidRDefault="00E36611" w:rsidP="005A7ECF">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 xml:space="preserve">Smluvní strany se dohodly, že celková cena plnění dodaného Prodávajícím dle této smlouvy je tvořena </w:t>
      </w:r>
      <w:r w:rsidR="005A7ECF">
        <w:rPr>
          <w:rFonts w:asciiTheme="minorHAnsi" w:hAnsiTheme="minorHAnsi"/>
          <w:b w:val="0"/>
          <w:sz w:val="24"/>
        </w:rPr>
        <w:t xml:space="preserve">součtem jednotkových </w:t>
      </w:r>
      <w:r>
        <w:rPr>
          <w:rFonts w:asciiTheme="minorHAnsi" w:hAnsiTheme="minorHAnsi"/>
          <w:b w:val="0"/>
          <w:sz w:val="24"/>
        </w:rPr>
        <w:t>cen</w:t>
      </w:r>
      <w:r w:rsidR="005A7ECF">
        <w:rPr>
          <w:rFonts w:asciiTheme="minorHAnsi" w:hAnsiTheme="minorHAnsi"/>
          <w:b w:val="0"/>
          <w:sz w:val="24"/>
        </w:rPr>
        <w:t xml:space="preserve"> uvedených </w:t>
      </w:r>
      <w:r w:rsidR="005A7ECF" w:rsidRPr="00222AAE">
        <w:rPr>
          <w:rFonts w:asciiTheme="minorHAnsi" w:hAnsiTheme="minorHAnsi"/>
          <w:b w:val="0"/>
          <w:sz w:val="24"/>
        </w:rPr>
        <w:t>v Příloze č. 2 této</w:t>
      </w:r>
      <w:r w:rsidR="005A7ECF">
        <w:rPr>
          <w:rFonts w:asciiTheme="minorHAnsi" w:hAnsiTheme="minorHAnsi"/>
          <w:b w:val="0"/>
          <w:sz w:val="24"/>
        </w:rPr>
        <w:t xml:space="preserve"> smlouvy.</w:t>
      </w:r>
    </w:p>
    <w:p w14:paraId="4F23B95A" w14:textId="275338FB" w:rsidR="00FA5092" w:rsidRPr="00E36611" w:rsidRDefault="00FA5092"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E36611">
        <w:rPr>
          <w:rFonts w:asciiTheme="minorHAnsi" w:hAnsiTheme="minorHAnsi"/>
          <w:b w:val="0"/>
          <w:sz w:val="24"/>
        </w:rPr>
        <w:t>Smluvní strany se dohodly, že cen</w:t>
      </w:r>
      <w:r w:rsidR="006A747E" w:rsidRPr="00E36611">
        <w:rPr>
          <w:rFonts w:asciiTheme="minorHAnsi" w:hAnsiTheme="minorHAnsi"/>
          <w:b w:val="0"/>
          <w:sz w:val="24"/>
        </w:rPr>
        <w:t>a</w:t>
      </w:r>
      <w:r w:rsidRPr="00E36611">
        <w:rPr>
          <w:rFonts w:asciiTheme="minorHAnsi" w:hAnsiTheme="minorHAnsi"/>
          <w:b w:val="0"/>
          <w:sz w:val="24"/>
        </w:rPr>
        <w:t xml:space="preserve"> </w:t>
      </w:r>
      <w:r w:rsidR="00113BC1" w:rsidRPr="00E36611">
        <w:rPr>
          <w:rFonts w:asciiTheme="minorHAnsi" w:hAnsiTheme="minorHAnsi"/>
          <w:b w:val="0"/>
          <w:sz w:val="24"/>
        </w:rPr>
        <w:t xml:space="preserve">plnění dle této smlouvy uvedená </w:t>
      </w:r>
      <w:r w:rsidRPr="00E36611">
        <w:rPr>
          <w:rFonts w:asciiTheme="minorHAnsi" w:hAnsiTheme="minorHAnsi"/>
          <w:b w:val="0"/>
          <w:sz w:val="24"/>
        </w:rPr>
        <w:t>v odst.</w:t>
      </w:r>
      <w:r w:rsidR="006A747E" w:rsidRPr="00E36611">
        <w:rPr>
          <w:rFonts w:asciiTheme="minorHAnsi" w:hAnsiTheme="minorHAnsi"/>
          <w:b w:val="0"/>
          <w:sz w:val="24"/>
        </w:rPr>
        <w:t xml:space="preserve"> </w:t>
      </w:r>
      <w:r w:rsidRPr="00E36611">
        <w:rPr>
          <w:rFonts w:asciiTheme="minorHAnsi" w:hAnsiTheme="minorHAnsi"/>
          <w:b w:val="0"/>
          <w:sz w:val="24"/>
        </w:rPr>
        <w:t xml:space="preserve">1 </w:t>
      </w:r>
      <w:r w:rsidR="006A747E" w:rsidRPr="00E36611">
        <w:rPr>
          <w:rFonts w:asciiTheme="minorHAnsi" w:hAnsiTheme="minorHAnsi"/>
          <w:b w:val="0"/>
          <w:sz w:val="24"/>
        </w:rPr>
        <w:t xml:space="preserve">tohoto článku </w:t>
      </w:r>
      <w:r w:rsidR="00113BC1" w:rsidRPr="00E36611">
        <w:rPr>
          <w:rFonts w:asciiTheme="minorHAnsi" w:hAnsiTheme="minorHAnsi"/>
          <w:b w:val="0"/>
          <w:sz w:val="24"/>
        </w:rPr>
        <w:t xml:space="preserve">je cenou konečnou a nepřekročitelnou, zahrnující </w:t>
      </w:r>
      <w:r w:rsidRPr="00E36611">
        <w:rPr>
          <w:rFonts w:asciiTheme="minorHAnsi" w:hAnsiTheme="minorHAnsi"/>
          <w:b w:val="0"/>
          <w:sz w:val="24"/>
        </w:rPr>
        <w:t xml:space="preserve">veškeré náklady Prodávajícího a </w:t>
      </w:r>
      <w:r w:rsidR="00113BC1" w:rsidRPr="00E36611">
        <w:rPr>
          <w:rFonts w:asciiTheme="minorHAnsi" w:hAnsiTheme="minorHAnsi"/>
          <w:b w:val="0"/>
          <w:sz w:val="24"/>
        </w:rPr>
        <w:t>může být měněna</w:t>
      </w:r>
      <w:r w:rsidRPr="00E36611">
        <w:rPr>
          <w:rFonts w:asciiTheme="minorHAnsi" w:hAnsiTheme="minorHAnsi"/>
          <w:b w:val="0"/>
          <w:sz w:val="24"/>
        </w:rPr>
        <w:t xml:space="preserve"> pouze </w:t>
      </w:r>
      <w:r w:rsidR="0030279B" w:rsidRPr="00E36611">
        <w:rPr>
          <w:rFonts w:asciiTheme="minorHAnsi" w:hAnsiTheme="minorHAnsi"/>
          <w:b w:val="0"/>
          <w:sz w:val="24"/>
        </w:rPr>
        <w:t xml:space="preserve">z důvodu změny zákona č. 235/2004 Sb., o dani z přidané hodnoty, ve znění pozdějších předpisů; v takovém případě bude sjednaná cena včetně DPH snížena nebo zvýšena </w:t>
      </w:r>
      <w:r w:rsidR="008B3CB9" w:rsidRPr="00E36611">
        <w:rPr>
          <w:rFonts w:asciiTheme="minorHAnsi" w:hAnsiTheme="minorHAnsi"/>
          <w:b w:val="0"/>
          <w:sz w:val="24"/>
        </w:rPr>
        <w:t>v souladu s</w:t>
      </w:r>
      <w:r w:rsidR="0030279B" w:rsidRPr="00E36611">
        <w:rPr>
          <w:rFonts w:asciiTheme="minorHAnsi" w:hAnsiTheme="minorHAnsi"/>
          <w:b w:val="0"/>
          <w:sz w:val="24"/>
        </w:rPr>
        <w:t xml:space="preserve"> účinnost</w:t>
      </w:r>
      <w:r w:rsidR="008B3CB9" w:rsidRPr="00E36611">
        <w:rPr>
          <w:rFonts w:asciiTheme="minorHAnsi" w:hAnsiTheme="minorHAnsi"/>
          <w:b w:val="0"/>
          <w:sz w:val="24"/>
        </w:rPr>
        <w:t>í</w:t>
      </w:r>
      <w:r w:rsidR="0030279B" w:rsidRPr="00E36611">
        <w:rPr>
          <w:rFonts w:asciiTheme="minorHAnsi" w:hAnsiTheme="minorHAnsi"/>
          <w:b w:val="0"/>
          <w:sz w:val="24"/>
        </w:rPr>
        <w:t xml:space="preserve"> příslušné změny zákona č. 235/2004 Sb.</w:t>
      </w:r>
    </w:p>
    <w:p w14:paraId="288A8E29" w14:textId="728EF166" w:rsidR="00FA5092" w:rsidRPr="00E36611" w:rsidRDefault="00FA5092" w:rsidP="005A7ECF">
      <w:pPr>
        <w:pStyle w:val="CZNzevlnku"/>
        <w:keepNext/>
        <w:keepLines/>
        <w:numPr>
          <w:ilvl w:val="1"/>
          <w:numId w:val="23"/>
        </w:numPr>
        <w:suppressLineNumbers/>
        <w:suppressAutoHyphens/>
        <w:ind w:left="709" w:hanging="709"/>
        <w:jc w:val="both"/>
        <w:rPr>
          <w:rFonts w:asciiTheme="minorHAnsi" w:hAnsiTheme="minorHAnsi"/>
          <w:b w:val="0"/>
          <w:sz w:val="24"/>
        </w:rPr>
      </w:pPr>
      <w:r w:rsidRPr="00E36611">
        <w:rPr>
          <w:rFonts w:asciiTheme="minorHAnsi" w:hAnsiTheme="minorHAnsi"/>
          <w:b w:val="0"/>
          <w:sz w:val="24"/>
        </w:rPr>
        <w:lastRenderedPageBreak/>
        <w:t>Prodávající výslovně prohlašuje a ujišťuje Kupujícího, že cena uveden</w:t>
      </w:r>
      <w:r w:rsidR="0030279B" w:rsidRPr="00E36611">
        <w:rPr>
          <w:rFonts w:asciiTheme="minorHAnsi" w:hAnsiTheme="minorHAnsi"/>
          <w:b w:val="0"/>
          <w:sz w:val="24"/>
        </w:rPr>
        <w:t>á</w:t>
      </w:r>
      <w:r w:rsidRPr="00E36611">
        <w:rPr>
          <w:rFonts w:asciiTheme="minorHAnsi" w:hAnsiTheme="minorHAnsi"/>
          <w:b w:val="0"/>
          <w:sz w:val="24"/>
        </w:rPr>
        <w:t xml:space="preserve"> v tomto článku smlouvy již v sobě zahrnuj</w:t>
      </w:r>
      <w:r w:rsidR="0030279B" w:rsidRPr="00E36611">
        <w:rPr>
          <w:rFonts w:asciiTheme="minorHAnsi" w:hAnsiTheme="minorHAnsi"/>
          <w:b w:val="0"/>
          <w:sz w:val="24"/>
        </w:rPr>
        <w:t>e</w:t>
      </w:r>
      <w:r w:rsidRPr="00E36611">
        <w:rPr>
          <w:rFonts w:asciiTheme="minorHAnsi" w:hAnsiTheme="minorHAnsi"/>
          <w:b w:val="0"/>
          <w:sz w:val="24"/>
        </w:rPr>
        <w:t xml:space="preserve"> nejen veškeré náklady </w:t>
      </w:r>
      <w:r w:rsidR="00A96465" w:rsidRPr="00E36611">
        <w:rPr>
          <w:rFonts w:asciiTheme="minorHAnsi" w:hAnsiTheme="minorHAnsi"/>
          <w:b w:val="0"/>
          <w:sz w:val="24"/>
        </w:rPr>
        <w:t>Prodávajícího</w:t>
      </w:r>
      <w:r w:rsidRPr="00E36611">
        <w:rPr>
          <w:rFonts w:asciiTheme="minorHAnsi" w:hAnsiTheme="minorHAnsi"/>
          <w:b w:val="0"/>
          <w:sz w:val="24"/>
        </w:rPr>
        <w:t xml:space="preserve"> spojené s plněním dle této smlouvy, </w:t>
      </w:r>
      <w:r w:rsidRPr="00BE58E2">
        <w:rPr>
          <w:rFonts w:asciiTheme="minorHAnsi" w:hAnsiTheme="minorHAnsi"/>
          <w:b w:val="0"/>
          <w:sz w:val="24"/>
        </w:rPr>
        <w:t>ale také i dostatečnou míru zisku zajišťující řádné plnění této smlouvy z jeho strany.</w:t>
      </w:r>
      <w:r w:rsidRPr="00E36611">
        <w:rPr>
          <w:rFonts w:asciiTheme="minorHAnsi" w:hAnsiTheme="minorHAnsi"/>
          <w:b w:val="0"/>
          <w:sz w:val="24"/>
        </w:rPr>
        <w:t xml:space="preserve"> Cena za plnění Prodávajícího dle této smlouvy v sobě zahrnuje zejména také:</w:t>
      </w:r>
    </w:p>
    <w:p w14:paraId="667C73EA" w14:textId="20524D67" w:rsidR="00FA5092" w:rsidRPr="00412623" w:rsidRDefault="00FA5092" w:rsidP="005A7ECF">
      <w:pPr>
        <w:pStyle w:val="CZpsm"/>
        <w:keepNext/>
        <w:keepLines/>
        <w:numPr>
          <w:ilvl w:val="1"/>
          <w:numId w:val="2"/>
        </w:numPr>
        <w:suppressLineNumbers/>
        <w:tabs>
          <w:tab w:val="clear" w:pos="927"/>
          <w:tab w:val="clear" w:pos="1247"/>
        </w:tabs>
        <w:suppressAutoHyphens/>
        <w:spacing w:line="288" w:lineRule="auto"/>
        <w:ind w:left="993" w:hanging="273"/>
        <w:rPr>
          <w:rFonts w:asciiTheme="minorHAnsi" w:hAnsiTheme="minorHAnsi"/>
          <w:sz w:val="24"/>
        </w:rPr>
      </w:pPr>
      <w:r w:rsidRPr="00412623">
        <w:rPr>
          <w:rFonts w:asciiTheme="minorHAnsi" w:hAnsiTheme="minorHAnsi"/>
          <w:sz w:val="24"/>
        </w:rPr>
        <w:t>doprav</w:t>
      </w:r>
      <w:r w:rsidR="006076E9" w:rsidRPr="00412623">
        <w:rPr>
          <w:rFonts w:asciiTheme="minorHAnsi" w:hAnsiTheme="minorHAnsi"/>
          <w:sz w:val="24"/>
        </w:rPr>
        <w:t>u</w:t>
      </w:r>
      <w:r w:rsidRPr="00412623">
        <w:rPr>
          <w:rFonts w:asciiTheme="minorHAnsi" w:hAnsiTheme="minorHAnsi"/>
          <w:sz w:val="24"/>
        </w:rPr>
        <w:t xml:space="preserve"> </w:t>
      </w:r>
      <w:r w:rsidR="005A7ECF">
        <w:rPr>
          <w:rFonts w:asciiTheme="minorHAnsi" w:hAnsiTheme="minorHAnsi"/>
          <w:sz w:val="24"/>
        </w:rPr>
        <w:t>plnění</w:t>
      </w:r>
      <w:r w:rsidRPr="00412623">
        <w:rPr>
          <w:rFonts w:asciiTheme="minorHAnsi" w:hAnsiTheme="minorHAnsi"/>
          <w:sz w:val="24"/>
        </w:rPr>
        <w:t xml:space="preserve"> do místa určeného touto smlouvou</w:t>
      </w:r>
      <w:r w:rsidR="005A7ECF">
        <w:rPr>
          <w:rFonts w:asciiTheme="minorHAnsi" w:hAnsiTheme="minorHAnsi"/>
          <w:sz w:val="24"/>
        </w:rPr>
        <w:t>;</w:t>
      </w:r>
    </w:p>
    <w:p w14:paraId="4F77BA9D" w14:textId="77777777" w:rsidR="00244524" w:rsidRPr="00412623" w:rsidRDefault="00FA5092" w:rsidP="005A7ECF">
      <w:pPr>
        <w:pStyle w:val="CZpsm"/>
        <w:keepNext/>
        <w:keepLines/>
        <w:numPr>
          <w:ilvl w:val="1"/>
          <w:numId w:val="2"/>
        </w:numPr>
        <w:suppressLineNumbers/>
        <w:tabs>
          <w:tab w:val="clear" w:pos="927"/>
          <w:tab w:val="clear" w:pos="1247"/>
        </w:tabs>
        <w:suppressAutoHyphens/>
        <w:spacing w:line="288" w:lineRule="auto"/>
        <w:ind w:left="993" w:hanging="273"/>
        <w:rPr>
          <w:rFonts w:asciiTheme="minorHAnsi" w:hAnsiTheme="minorHAnsi"/>
          <w:sz w:val="24"/>
        </w:rPr>
      </w:pPr>
      <w:r w:rsidRPr="00412623">
        <w:rPr>
          <w:rFonts w:asciiTheme="minorHAnsi" w:hAnsiTheme="minorHAnsi"/>
          <w:sz w:val="24"/>
        </w:rPr>
        <w:t xml:space="preserve">případné clo, celní poplatky, </w:t>
      </w:r>
    </w:p>
    <w:p w14:paraId="3F3EF460" w14:textId="1070366C" w:rsidR="00244524" w:rsidRPr="00412623" w:rsidRDefault="00FA5092" w:rsidP="005A7ECF">
      <w:pPr>
        <w:pStyle w:val="CZpsm"/>
        <w:keepNext/>
        <w:keepLines/>
        <w:numPr>
          <w:ilvl w:val="1"/>
          <w:numId w:val="2"/>
        </w:numPr>
        <w:suppressLineNumbers/>
        <w:tabs>
          <w:tab w:val="clear" w:pos="927"/>
          <w:tab w:val="clear" w:pos="1247"/>
        </w:tabs>
        <w:suppressAutoHyphens/>
        <w:spacing w:line="288" w:lineRule="auto"/>
        <w:ind w:left="993" w:hanging="273"/>
        <w:rPr>
          <w:rFonts w:asciiTheme="minorHAnsi" w:hAnsiTheme="minorHAnsi"/>
          <w:sz w:val="24"/>
        </w:rPr>
      </w:pPr>
      <w:r w:rsidRPr="00412623">
        <w:rPr>
          <w:rFonts w:asciiTheme="minorHAnsi" w:hAnsiTheme="minorHAnsi"/>
          <w:sz w:val="24"/>
        </w:rPr>
        <w:t>záruk</w:t>
      </w:r>
      <w:r w:rsidR="00C53998" w:rsidRPr="00412623">
        <w:rPr>
          <w:rFonts w:asciiTheme="minorHAnsi" w:hAnsiTheme="minorHAnsi"/>
          <w:sz w:val="24"/>
        </w:rPr>
        <w:t>u</w:t>
      </w:r>
      <w:r w:rsidRPr="00412623">
        <w:rPr>
          <w:rFonts w:asciiTheme="minorHAnsi" w:hAnsiTheme="minorHAnsi"/>
          <w:sz w:val="24"/>
        </w:rPr>
        <w:t xml:space="preserve"> a </w:t>
      </w:r>
      <w:r w:rsidR="00C53998" w:rsidRPr="00412623">
        <w:rPr>
          <w:rFonts w:asciiTheme="minorHAnsi" w:hAnsiTheme="minorHAnsi"/>
          <w:sz w:val="24"/>
        </w:rPr>
        <w:t xml:space="preserve">cenu </w:t>
      </w:r>
      <w:r w:rsidRPr="00412623">
        <w:rPr>
          <w:rFonts w:asciiTheme="minorHAnsi" w:hAnsiTheme="minorHAnsi"/>
          <w:sz w:val="24"/>
        </w:rPr>
        <w:t>záruční</w:t>
      </w:r>
      <w:r w:rsidR="00C53998" w:rsidRPr="00412623">
        <w:rPr>
          <w:rFonts w:asciiTheme="minorHAnsi" w:hAnsiTheme="minorHAnsi"/>
          <w:sz w:val="24"/>
        </w:rPr>
        <w:t>ho</w:t>
      </w:r>
      <w:r w:rsidRPr="00412623">
        <w:rPr>
          <w:rFonts w:asciiTheme="minorHAnsi" w:hAnsiTheme="minorHAnsi"/>
          <w:sz w:val="24"/>
        </w:rPr>
        <w:t xml:space="preserve"> servis</w:t>
      </w:r>
      <w:r w:rsidR="00C53998" w:rsidRPr="00412623">
        <w:rPr>
          <w:rFonts w:asciiTheme="minorHAnsi" w:hAnsiTheme="minorHAnsi"/>
          <w:sz w:val="24"/>
        </w:rPr>
        <w:t>u</w:t>
      </w:r>
      <w:r w:rsidRPr="00412623">
        <w:rPr>
          <w:rFonts w:asciiTheme="minorHAnsi" w:hAnsiTheme="minorHAnsi"/>
          <w:sz w:val="24"/>
        </w:rPr>
        <w:t xml:space="preserve"> v rozsahu stanoveném touto smlouvou.</w:t>
      </w:r>
    </w:p>
    <w:p w14:paraId="6D31CA75" w14:textId="48ABF1F8" w:rsidR="00244524" w:rsidRPr="009C1979" w:rsidRDefault="00FA5092"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Smluvní strany se dohodly, že cena plnění poskytnutého Prodávajícím na základě této smlouvy bude </w:t>
      </w:r>
      <w:r w:rsidR="005563DB" w:rsidRPr="009C1979">
        <w:rPr>
          <w:rFonts w:asciiTheme="minorHAnsi" w:hAnsiTheme="minorHAnsi"/>
          <w:b w:val="0"/>
          <w:sz w:val="24"/>
        </w:rPr>
        <w:t>vyúčtována prostřednictvím</w:t>
      </w:r>
      <w:r w:rsidR="00C53998" w:rsidRPr="009C1979">
        <w:rPr>
          <w:rFonts w:asciiTheme="minorHAnsi" w:hAnsiTheme="minorHAnsi"/>
          <w:b w:val="0"/>
          <w:sz w:val="24"/>
        </w:rPr>
        <w:t xml:space="preserve"> příslušného daňového</w:t>
      </w:r>
      <w:r w:rsidRPr="009C1979">
        <w:rPr>
          <w:rFonts w:asciiTheme="minorHAnsi" w:hAnsiTheme="minorHAnsi"/>
          <w:b w:val="0"/>
          <w:sz w:val="24"/>
        </w:rPr>
        <w:t xml:space="preserve"> doklad</w:t>
      </w:r>
      <w:r w:rsidR="00C53998" w:rsidRPr="009C1979">
        <w:rPr>
          <w:rFonts w:asciiTheme="minorHAnsi" w:hAnsiTheme="minorHAnsi"/>
          <w:b w:val="0"/>
          <w:sz w:val="24"/>
        </w:rPr>
        <w:t>u</w:t>
      </w:r>
      <w:r w:rsidRPr="009C1979">
        <w:rPr>
          <w:rFonts w:asciiTheme="minorHAnsi" w:hAnsiTheme="minorHAnsi"/>
          <w:b w:val="0"/>
          <w:sz w:val="24"/>
        </w:rPr>
        <w:t xml:space="preserve"> </w:t>
      </w:r>
      <w:r w:rsidR="00F950A8" w:rsidRPr="009C1979">
        <w:rPr>
          <w:rFonts w:asciiTheme="minorHAnsi" w:hAnsiTheme="minorHAnsi"/>
          <w:b w:val="0"/>
          <w:sz w:val="24"/>
        </w:rPr>
        <w:t>(</w:t>
      </w:r>
      <w:r w:rsidRPr="009C1979">
        <w:rPr>
          <w:rFonts w:asciiTheme="minorHAnsi" w:hAnsiTheme="minorHAnsi"/>
          <w:b w:val="0"/>
          <w:sz w:val="24"/>
        </w:rPr>
        <w:t>faktur</w:t>
      </w:r>
      <w:r w:rsidR="00C53998" w:rsidRPr="009C1979">
        <w:rPr>
          <w:rFonts w:asciiTheme="minorHAnsi" w:hAnsiTheme="minorHAnsi"/>
          <w:b w:val="0"/>
          <w:sz w:val="24"/>
        </w:rPr>
        <w:t>y</w:t>
      </w:r>
      <w:r w:rsidR="00F950A8" w:rsidRPr="009C1979">
        <w:rPr>
          <w:rFonts w:asciiTheme="minorHAnsi" w:hAnsiTheme="minorHAnsi"/>
          <w:b w:val="0"/>
          <w:sz w:val="24"/>
        </w:rPr>
        <w:t>)</w:t>
      </w:r>
      <w:r w:rsidR="00C53998" w:rsidRPr="009C1979">
        <w:rPr>
          <w:rFonts w:asciiTheme="minorHAnsi" w:hAnsiTheme="minorHAnsi"/>
          <w:b w:val="0"/>
          <w:sz w:val="24"/>
        </w:rPr>
        <w:t xml:space="preserve"> vystavené</w:t>
      </w:r>
      <w:r w:rsidRPr="009C1979">
        <w:rPr>
          <w:rFonts w:asciiTheme="minorHAnsi" w:hAnsiTheme="minorHAnsi"/>
          <w:b w:val="0"/>
          <w:sz w:val="24"/>
        </w:rPr>
        <w:t xml:space="preserve"> Prodávajícím v souladu s touto smlouvou a příslušnými právními předpisy</w:t>
      </w:r>
      <w:r w:rsidR="00C53998" w:rsidRPr="009C1979">
        <w:rPr>
          <w:rFonts w:asciiTheme="minorHAnsi" w:hAnsiTheme="minorHAnsi"/>
          <w:b w:val="0"/>
          <w:sz w:val="24"/>
        </w:rPr>
        <w:t>.</w:t>
      </w:r>
    </w:p>
    <w:p w14:paraId="2A30E490" w14:textId="7262388D" w:rsidR="00C53998" w:rsidRPr="009C1979" w:rsidRDefault="00C53998"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Kupní cena </w:t>
      </w:r>
      <w:r w:rsidR="0098162C" w:rsidRPr="009C1979">
        <w:rPr>
          <w:rFonts w:asciiTheme="minorHAnsi" w:hAnsiTheme="minorHAnsi"/>
          <w:b w:val="0"/>
          <w:sz w:val="24"/>
        </w:rPr>
        <w:t xml:space="preserve">je splatná </w:t>
      </w:r>
      <w:r w:rsidRPr="009C1979">
        <w:rPr>
          <w:rFonts w:asciiTheme="minorHAnsi" w:hAnsiTheme="minorHAnsi"/>
          <w:b w:val="0"/>
          <w:sz w:val="24"/>
        </w:rPr>
        <w:t xml:space="preserve">na základě </w:t>
      </w:r>
      <w:r w:rsidR="001F5FF1" w:rsidRPr="009C1979">
        <w:rPr>
          <w:rFonts w:asciiTheme="minorHAnsi" w:hAnsiTheme="minorHAnsi"/>
          <w:b w:val="0"/>
          <w:sz w:val="24"/>
        </w:rPr>
        <w:t>daňového dokladu (</w:t>
      </w:r>
      <w:r w:rsidRPr="009C1979">
        <w:rPr>
          <w:rFonts w:asciiTheme="minorHAnsi" w:hAnsiTheme="minorHAnsi"/>
          <w:b w:val="0"/>
          <w:sz w:val="24"/>
        </w:rPr>
        <w:t>faktury</w:t>
      </w:r>
      <w:r w:rsidR="001F5FF1" w:rsidRPr="009C1979">
        <w:rPr>
          <w:rFonts w:asciiTheme="minorHAnsi" w:hAnsiTheme="minorHAnsi"/>
          <w:b w:val="0"/>
          <w:sz w:val="24"/>
        </w:rPr>
        <w:t>)</w:t>
      </w:r>
      <w:r w:rsidRPr="009C1979">
        <w:rPr>
          <w:rFonts w:asciiTheme="minorHAnsi" w:hAnsiTheme="minorHAnsi"/>
          <w:b w:val="0"/>
          <w:sz w:val="24"/>
        </w:rPr>
        <w:t xml:space="preserve"> </w:t>
      </w:r>
      <w:r w:rsidR="00405BDD" w:rsidRPr="009C1979">
        <w:rPr>
          <w:rFonts w:asciiTheme="minorHAnsi" w:hAnsiTheme="minorHAnsi"/>
          <w:b w:val="0"/>
          <w:sz w:val="24"/>
        </w:rPr>
        <w:t xml:space="preserve">řádně </w:t>
      </w:r>
      <w:r w:rsidRPr="009C1979">
        <w:rPr>
          <w:rFonts w:asciiTheme="minorHAnsi" w:hAnsiTheme="minorHAnsi"/>
          <w:b w:val="0"/>
          <w:sz w:val="24"/>
        </w:rPr>
        <w:t>vystaven</w:t>
      </w:r>
      <w:r w:rsidR="006C6105" w:rsidRPr="009C1979">
        <w:rPr>
          <w:rFonts w:asciiTheme="minorHAnsi" w:hAnsiTheme="minorHAnsi"/>
          <w:b w:val="0"/>
          <w:sz w:val="24"/>
        </w:rPr>
        <w:t>é</w:t>
      </w:r>
      <w:r w:rsidRPr="009C1979">
        <w:rPr>
          <w:rFonts w:asciiTheme="minorHAnsi" w:hAnsiTheme="minorHAnsi"/>
          <w:b w:val="0"/>
          <w:sz w:val="24"/>
        </w:rPr>
        <w:t xml:space="preserve"> Prodávající</w:t>
      </w:r>
      <w:r w:rsidR="006C6105" w:rsidRPr="009C1979">
        <w:rPr>
          <w:rFonts w:asciiTheme="minorHAnsi" w:hAnsiTheme="minorHAnsi"/>
          <w:b w:val="0"/>
          <w:sz w:val="24"/>
        </w:rPr>
        <w:t>m</w:t>
      </w:r>
      <w:r w:rsidRPr="009C1979">
        <w:rPr>
          <w:rFonts w:asciiTheme="minorHAnsi" w:hAnsiTheme="minorHAnsi"/>
          <w:b w:val="0"/>
          <w:sz w:val="24"/>
        </w:rPr>
        <w:t xml:space="preserve"> </w:t>
      </w:r>
      <w:r w:rsidR="0098162C" w:rsidRPr="009C1979">
        <w:rPr>
          <w:rFonts w:asciiTheme="minorHAnsi" w:hAnsiTheme="minorHAnsi"/>
          <w:b w:val="0"/>
          <w:sz w:val="24"/>
        </w:rPr>
        <w:t>dle</w:t>
      </w:r>
      <w:r w:rsidRPr="009C1979">
        <w:rPr>
          <w:rFonts w:asciiTheme="minorHAnsi" w:hAnsiTheme="minorHAnsi"/>
          <w:b w:val="0"/>
          <w:sz w:val="24"/>
        </w:rPr>
        <w:t xml:space="preserve"> této smlouvy</w:t>
      </w:r>
      <w:r w:rsidR="0098162C" w:rsidRPr="009C1979">
        <w:rPr>
          <w:rFonts w:asciiTheme="minorHAnsi" w:hAnsiTheme="minorHAnsi"/>
          <w:b w:val="0"/>
          <w:sz w:val="24"/>
        </w:rPr>
        <w:t>, a to ve lhůtě třiceti (30) kalendářních dn</w:t>
      </w:r>
      <w:r w:rsidR="00477886" w:rsidRPr="009C1979">
        <w:rPr>
          <w:rFonts w:asciiTheme="minorHAnsi" w:hAnsiTheme="minorHAnsi"/>
          <w:b w:val="0"/>
          <w:sz w:val="24"/>
        </w:rPr>
        <w:t>ů</w:t>
      </w:r>
      <w:r w:rsidR="0098162C" w:rsidRPr="009C1979">
        <w:rPr>
          <w:rFonts w:asciiTheme="minorHAnsi" w:hAnsiTheme="minorHAnsi"/>
          <w:b w:val="0"/>
          <w:sz w:val="24"/>
        </w:rPr>
        <w:t xml:space="preserve"> ode dne doručení příslušné</w:t>
      </w:r>
      <w:r w:rsidR="001F5FF1" w:rsidRPr="009C1979">
        <w:rPr>
          <w:rFonts w:asciiTheme="minorHAnsi" w:hAnsiTheme="minorHAnsi"/>
          <w:b w:val="0"/>
          <w:sz w:val="24"/>
        </w:rPr>
        <w:t xml:space="preserve">ho </w:t>
      </w:r>
      <w:r w:rsidR="0098162C" w:rsidRPr="009C1979">
        <w:rPr>
          <w:rFonts w:asciiTheme="minorHAnsi" w:hAnsiTheme="minorHAnsi"/>
          <w:b w:val="0"/>
          <w:sz w:val="24"/>
        </w:rPr>
        <w:t xml:space="preserve"> </w:t>
      </w:r>
      <w:r w:rsidR="001F5FF1" w:rsidRPr="009C1979">
        <w:rPr>
          <w:rFonts w:asciiTheme="minorHAnsi" w:hAnsiTheme="minorHAnsi"/>
          <w:b w:val="0"/>
          <w:sz w:val="24"/>
        </w:rPr>
        <w:t>daňového dokladu (faktury)</w:t>
      </w:r>
      <w:r w:rsidR="0098162C" w:rsidRPr="009C1979">
        <w:rPr>
          <w:rFonts w:asciiTheme="minorHAnsi" w:hAnsiTheme="minorHAnsi"/>
          <w:b w:val="0"/>
          <w:sz w:val="24"/>
        </w:rPr>
        <w:t xml:space="preserve"> Kupujícímu.</w:t>
      </w:r>
      <w:r w:rsidR="001F5FF1" w:rsidRPr="009C1979">
        <w:rPr>
          <w:rFonts w:asciiTheme="minorHAnsi" w:hAnsiTheme="minorHAnsi"/>
          <w:b w:val="0"/>
          <w:sz w:val="24"/>
        </w:rPr>
        <w:t xml:space="preserve"> Daňový doklad (faktura) vystavená Prodávajícím dle této smlouvy musí být doručena Kupujícímu na adresu: Česká republika – Ministerstvo vnitra, poštovní schránka 155, 140 21 Praha 4. V případě osobního doručení je Prodávající povinen doručit daňový doklad (fakturu) na adresu Kupujícího: Česká republika – Ministerstvo vnitra, náměstí Hrdinů 1643/3, 140 21 Praha 4.</w:t>
      </w:r>
    </w:p>
    <w:p w14:paraId="33EA0407" w14:textId="38FEC920" w:rsidR="001F5FF1" w:rsidRPr="009C1979" w:rsidRDefault="001F5FF1"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Smluvní strany se dohodly, že bude-li daňový doklad (faktura) vystavený Prodávajícím doručena Kupujícímu v roc</w:t>
      </w:r>
      <w:r w:rsidR="00BE58E2">
        <w:rPr>
          <w:rFonts w:asciiTheme="minorHAnsi" w:hAnsiTheme="minorHAnsi"/>
          <w:b w:val="0"/>
          <w:sz w:val="24"/>
        </w:rPr>
        <w:t>e převzetí plnění Kupujícím po 5. 12.</w:t>
      </w:r>
      <w:r w:rsidRPr="009C1979">
        <w:rPr>
          <w:rFonts w:asciiTheme="minorHAnsi" w:hAnsiTheme="minorHAnsi"/>
          <w:b w:val="0"/>
          <w:sz w:val="24"/>
        </w:rPr>
        <w:t xml:space="preserve"> – 15:00 hodině, nemůže být uvedený daňový doklad (faktura) vystavený Prodávajícím uhrazen ze strany Kupujícího ve stejném roce a doba splatnosti kupní ceny se v takovém případě prodlužuje na devadesát (90) kalendářních dnů ode dne doručení příslušné faktury (daňového dokladu) Kupujícímu.</w:t>
      </w:r>
    </w:p>
    <w:p w14:paraId="30BD3E1B" w14:textId="79E19663" w:rsidR="00C53998" w:rsidRPr="009C1979" w:rsidRDefault="00C53998"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Prodávající může vystavit </w:t>
      </w:r>
      <w:r w:rsidR="001F5FF1" w:rsidRPr="009C1979">
        <w:rPr>
          <w:rFonts w:asciiTheme="minorHAnsi" w:hAnsiTheme="minorHAnsi"/>
          <w:b w:val="0"/>
          <w:sz w:val="24"/>
        </w:rPr>
        <w:t xml:space="preserve">daňový doklad (fakturu) </w:t>
      </w:r>
      <w:r w:rsidR="0098162C" w:rsidRPr="009C1979">
        <w:rPr>
          <w:rFonts w:asciiTheme="minorHAnsi" w:hAnsiTheme="minorHAnsi"/>
          <w:b w:val="0"/>
          <w:sz w:val="24"/>
        </w:rPr>
        <w:t>na úhradu ceny plnění dle této smlouvy</w:t>
      </w:r>
      <w:r w:rsidRPr="009C1979">
        <w:rPr>
          <w:rFonts w:asciiTheme="minorHAnsi" w:hAnsiTheme="minorHAnsi"/>
          <w:b w:val="0"/>
          <w:sz w:val="24"/>
        </w:rPr>
        <w:t xml:space="preserve"> nejdříve v den převzetí </w:t>
      </w:r>
      <w:r w:rsidR="0098162C" w:rsidRPr="009C1979">
        <w:rPr>
          <w:rFonts w:asciiTheme="minorHAnsi" w:hAnsiTheme="minorHAnsi"/>
          <w:b w:val="0"/>
          <w:sz w:val="24"/>
        </w:rPr>
        <w:t xml:space="preserve">plnění </w:t>
      </w:r>
      <w:r w:rsidRPr="009C1979">
        <w:rPr>
          <w:rFonts w:asciiTheme="minorHAnsi" w:hAnsiTheme="minorHAnsi"/>
          <w:b w:val="0"/>
          <w:sz w:val="24"/>
        </w:rPr>
        <w:t xml:space="preserve">Kupujícím, avšak nikoli dříve, než po podepsání </w:t>
      </w:r>
      <w:r w:rsidR="0098162C" w:rsidRPr="009C1979">
        <w:rPr>
          <w:rFonts w:asciiTheme="minorHAnsi" w:hAnsiTheme="minorHAnsi"/>
          <w:b w:val="0"/>
          <w:sz w:val="24"/>
        </w:rPr>
        <w:t>p</w:t>
      </w:r>
      <w:r w:rsidRPr="009C1979">
        <w:rPr>
          <w:rFonts w:asciiTheme="minorHAnsi" w:hAnsiTheme="minorHAnsi"/>
          <w:b w:val="0"/>
          <w:sz w:val="24"/>
        </w:rPr>
        <w:t xml:space="preserve">ředávacího protokolu dle této </w:t>
      </w:r>
      <w:r w:rsidR="0098162C" w:rsidRPr="009C1979">
        <w:rPr>
          <w:rFonts w:asciiTheme="minorHAnsi" w:hAnsiTheme="minorHAnsi"/>
          <w:b w:val="0"/>
          <w:sz w:val="24"/>
        </w:rPr>
        <w:t>s</w:t>
      </w:r>
      <w:r w:rsidRPr="009C1979">
        <w:rPr>
          <w:rFonts w:asciiTheme="minorHAnsi" w:hAnsiTheme="minorHAnsi"/>
          <w:b w:val="0"/>
          <w:sz w:val="24"/>
        </w:rPr>
        <w:t xml:space="preserve">mlouvy. </w:t>
      </w:r>
      <w:r w:rsidR="001F5FF1" w:rsidRPr="009C1979">
        <w:rPr>
          <w:rFonts w:asciiTheme="minorHAnsi" w:hAnsiTheme="minorHAnsi"/>
          <w:b w:val="0"/>
          <w:sz w:val="24"/>
        </w:rPr>
        <w:t xml:space="preserve">Daňový doklad (faktura) </w:t>
      </w:r>
      <w:r w:rsidRPr="009C1979">
        <w:rPr>
          <w:rFonts w:asciiTheme="minorHAnsi" w:hAnsiTheme="minorHAnsi"/>
          <w:b w:val="0"/>
          <w:sz w:val="24"/>
        </w:rPr>
        <w:t xml:space="preserve">musí být odeslán Kupujícímu nejpozději do patnácti (15) kalendářních dnů ode dne, ve kterém Prodávajícímu vzniklo právo na </w:t>
      </w:r>
      <w:r w:rsidR="001F5FF1" w:rsidRPr="009C1979">
        <w:rPr>
          <w:rFonts w:asciiTheme="minorHAnsi" w:hAnsiTheme="minorHAnsi"/>
          <w:b w:val="0"/>
          <w:sz w:val="24"/>
        </w:rPr>
        <w:t xml:space="preserve">jeho </w:t>
      </w:r>
      <w:r w:rsidRPr="009C1979">
        <w:rPr>
          <w:rFonts w:asciiTheme="minorHAnsi" w:hAnsiTheme="minorHAnsi"/>
          <w:b w:val="0"/>
          <w:sz w:val="24"/>
        </w:rPr>
        <w:t xml:space="preserve">vystavení. </w:t>
      </w:r>
    </w:p>
    <w:p w14:paraId="67046AD2" w14:textId="13E96529" w:rsidR="00C53998" w:rsidRPr="009C1979" w:rsidRDefault="00C53998"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lastRenderedPageBreak/>
        <w:t xml:space="preserve">Kupní cena bude způsobem sjednaným v této </w:t>
      </w:r>
      <w:r w:rsidR="0098162C" w:rsidRPr="009C1979">
        <w:rPr>
          <w:rFonts w:asciiTheme="minorHAnsi" w:hAnsiTheme="minorHAnsi"/>
          <w:b w:val="0"/>
          <w:sz w:val="24"/>
        </w:rPr>
        <w:t>Kupní s</w:t>
      </w:r>
      <w:r w:rsidRPr="009C1979">
        <w:rPr>
          <w:rFonts w:asciiTheme="minorHAnsi" w:hAnsiTheme="minorHAnsi"/>
          <w:b w:val="0"/>
          <w:sz w:val="24"/>
        </w:rPr>
        <w:t xml:space="preserve">mlouvě zaplacena na bankovní účet Prodávajícího uvedený Prodávajícím na </w:t>
      </w:r>
      <w:r w:rsidR="001F5FF1" w:rsidRPr="009C1979">
        <w:rPr>
          <w:rFonts w:asciiTheme="minorHAnsi" w:hAnsiTheme="minorHAnsi"/>
          <w:b w:val="0"/>
          <w:sz w:val="24"/>
        </w:rPr>
        <w:t>daňovém dokladu (faktuře)</w:t>
      </w:r>
      <w:r w:rsidR="00022EA7" w:rsidRPr="009C1979">
        <w:rPr>
          <w:rFonts w:asciiTheme="minorHAnsi" w:hAnsiTheme="minorHAnsi"/>
          <w:b w:val="0"/>
          <w:sz w:val="24"/>
        </w:rPr>
        <w:t xml:space="preserve">, který musí odpovídat číslu účtu uvedenému v záhlaví této smlouvy nebo číslu účtu uvedenému v registru plátců DPH. Případnou změnu čísla účtu je Prodávající povinen Kupujícímu písemně oznámit a na zpětný dotaz Kupujícího opětovně písemně potvrdit, jinak je Kupující oprávněn vrátit </w:t>
      </w:r>
      <w:r w:rsidR="001F5FF1" w:rsidRPr="009C1979">
        <w:rPr>
          <w:rFonts w:asciiTheme="minorHAnsi" w:hAnsiTheme="minorHAnsi"/>
          <w:b w:val="0"/>
          <w:sz w:val="24"/>
        </w:rPr>
        <w:t>daňový doklad (fakturu)</w:t>
      </w:r>
      <w:r w:rsidR="00022EA7" w:rsidRPr="009C1979">
        <w:rPr>
          <w:rFonts w:asciiTheme="minorHAnsi" w:hAnsiTheme="minorHAnsi"/>
          <w:b w:val="0"/>
          <w:sz w:val="24"/>
        </w:rPr>
        <w:t xml:space="preserve"> Prodávajícímu</w:t>
      </w:r>
      <w:r w:rsidRPr="009C1979">
        <w:rPr>
          <w:rFonts w:asciiTheme="minorHAnsi" w:hAnsiTheme="minorHAnsi"/>
          <w:b w:val="0"/>
          <w:sz w:val="24"/>
        </w:rPr>
        <w:t>. Kupní cena je splatná v korunách českých.</w:t>
      </w:r>
    </w:p>
    <w:p w14:paraId="2F82F267" w14:textId="77859049" w:rsidR="00C53998" w:rsidRPr="009C1979" w:rsidRDefault="001F5FF1" w:rsidP="009C1979">
      <w:pPr>
        <w:pStyle w:val="CZNzevlnku"/>
        <w:keepNext/>
        <w:keepLines/>
        <w:numPr>
          <w:ilvl w:val="1"/>
          <w:numId w:val="23"/>
        </w:numPr>
        <w:suppressLineNumbers/>
        <w:suppressAutoHyphens/>
        <w:ind w:left="709" w:hanging="709"/>
        <w:jc w:val="both"/>
        <w:rPr>
          <w:rFonts w:asciiTheme="minorHAnsi" w:hAnsiTheme="minorHAnsi"/>
          <w:b w:val="0"/>
          <w:sz w:val="24"/>
        </w:rPr>
      </w:pPr>
      <w:bookmarkStart w:id="15" w:name="_DV_M41"/>
      <w:bookmarkStart w:id="16" w:name="_Ref269288217"/>
      <w:bookmarkEnd w:id="15"/>
      <w:r w:rsidRPr="009C1979">
        <w:rPr>
          <w:rFonts w:asciiTheme="minorHAnsi" w:hAnsiTheme="minorHAnsi"/>
          <w:b w:val="0"/>
          <w:sz w:val="24"/>
        </w:rPr>
        <w:t>Daňový doklad (faktura)</w:t>
      </w:r>
      <w:r w:rsidR="0098162C" w:rsidRPr="009C1979">
        <w:rPr>
          <w:rFonts w:asciiTheme="minorHAnsi" w:hAnsiTheme="minorHAnsi"/>
          <w:b w:val="0"/>
          <w:sz w:val="24"/>
        </w:rPr>
        <w:t xml:space="preserve"> vystaven</w:t>
      </w:r>
      <w:r w:rsidRPr="009C1979">
        <w:rPr>
          <w:rFonts w:asciiTheme="minorHAnsi" w:hAnsiTheme="minorHAnsi"/>
          <w:b w:val="0"/>
          <w:sz w:val="24"/>
        </w:rPr>
        <w:t>ý</w:t>
      </w:r>
      <w:r w:rsidR="0098162C" w:rsidRPr="009C1979">
        <w:rPr>
          <w:rFonts w:asciiTheme="minorHAnsi" w:hAnsiTheme="minorHAnsi"/>
          <w:b w:val="0"/>
          <w:sz w:val="24"/>
        </w:rPr>
        <w:t xml:space="preserve"> Prodávajícím</w:t>
      </w:r>
      <w:r w:rsidR="00C53998" w:rsidRPr="009C1979">
        <w:rPr>
          <w:rFonts w:asciiTheme="minorHAnsi" w:hAnsiTheme="minorHAnsi"/>
          <w:b w:val="0"/>
          <w:sz w:val="24"/>
        </w:rPr>
        <w:t xml:space="preserve"> musí splňovat veškeré náležitosti daňového dokladu ve smyslu příslušných právních předpisů platných na území České republiky</w:t>
      </w:r>
      <w:r w:rsidR="00E17599" w:rsidRPr="009C1979">
        <w:rPr>
          <w:rFonts w:asciiTheme="minorHAnsi" w:hAnsiTheme="minorHAnsi"/>
          <w:b w:val="0"/>
          <w:sz w:val="24"/>
        </w:rPr>
        <w:t xml:space="preserve">, </w:t>
      </w:r>
      <w:r w:rsidRPr="009C1979">
        <w:rPr>
          <w:rFonts w:asciiTheme="minorHAnsi" w:hAnsiTheme="minorHAnsi"/>
          <w:b w:val="0"/>
          <w:sz w:val="24"/>
        </w:rPr>
        <w:t>musí být Prodávajícímu doručena ve dvou (2) vyhotoveních s rozepsáním fakturovaných položek a uvedením jejich jednotkových cen dle této smlouvy. Daňový doklad (faktura) musí obsahovat označení („Faktura“), číslo jednací této smlouvy Kupujícího, číslo účtu Prodávajícího a všechny údaje stanovené v ustanovení § 28 odst. 2 zákona č. 235/2004 Sb., o dani z přidané hodnoty ve znění pozdějších předpisů.</w:t>
      </w:r>
      <w:r w:rsidR="00C53998" w:rsidRPr="009C1979">
        <w:rPr>
          <w:rFonts w:asciiTheme="minorHAnsi" w:hAnsiTheme="minorHAnsi"/>
          <w:b w:val="0"/>
          <w:sz w:val="24"/>
        </w:rPr>
        <w:t xml:space="preserve"> Přílohou </w:t>
      </w:r>
      <w:r w:rsidRPr="009C1979">
        <w:rPr>
          <w:rFonts w:asciiTheme="minorHAnsi" w:hAnsiTheme="minorHAnsi"/>
          <w:b w:val="0"/>
          <w:sz w:val="24"/>
        </w:rPr>
        <w:t xml:space="preserve">daňového dokladu (faktury) </w:t>
      </w:r>
      <w:r w:rsidR="00C53998" w:rsidRPr="009C1979">
        <w:rPr>
          <w:rFonts w:asciiTheme="minorHAnsi" w:hAnsiTheme="minorHAnsi"/>
          <w:b w:val="0"/>
          <w:sz w:val="24"/>
        </w:rPr>
        <w:t xml:space="preserve">musí být kopie </w:t>
      </w:r>
      <w:r w:rsidR="0098162C" w:rsidRPr="009C1979">
        <w:rPr>
          <w:rFonts w:asciiTheme="minorHAnsi" w:hAnsiTheme="minorHAnsi"/>
          <w:b w:val="0"/>
          <w:sz w:val="24"/>
        </w:rPr>
        <w:t>p</w:t>
      </w:r>
      <w:r w:rsidR="00C53998" w:rsidRPr="009C1979">
        <w:rPr>
          <w:rFonts w:asciiTheme="minorHAnsi" w:hAnsiTheme="minorHAnsi"/>
          <w:b w:val="0"/>
          <w:sz w:val="24"/>
        </w:rPr>
        <w:t xml:space="preserve">ředávacího protokolu </w:t>
      </w:r>
      <w:r w:rsidR="0098162C" w:rsidRPr="009C1979">
        <w:rPr>
          <w:rFonts w:asciiTheme="minorHAnsi" w:hAnsiTheme="minorHAnsi"/>
          <w:b w:val="0"/>
          <w:sz w:val="24"/>
        </w:rPr>
        <w:t xml:space="preserve">dle této </w:t>
      </w:r>
      <w:r w:rsidRPr="009C1979">
        <w:rPr>
          <w:rFonts w:asciiTheme="minorHAnsi" w:hAnsiTheme="minorHAnsi"/>
          <w:b w:val="0"/>
          <w:sz w:val="24"/>
        </w:rPr>
        <w:t>s</w:t>
      </w:r>
      <w:r w:rsidR="0098162C" w:rsidRPr="009C1979">
        <w:rPr>
          <w:rFonts w:asciiTheme="minorHAnsi" w:hAnsiTheme="minorHAnsi"/>
          <w:b w:val="0"/>
          <w:sz w:val="24"/>
        </w:rPr>
        <w:t xml:space="preserve">mlouvy </w:t>
      </w:r>
      <w:r w:rsidRPr="009C1979">
        <w:rPr>
          <w:rFonts w:asciiTheme="minorHAnsi" w:hAnsiTheme="minorHAnsi"/>
          <w:b w:val="0"/>
          <w:sz w:val="24"/>
        </w:rPr>
        <w:t>podepsaného oběma Smluvními stranami</w:t>
      </w:r>
      <w:r w:rsidR="00C53998" w:rsidRPr="009C1979">
        <w:rPr>
          <w:rFonts w:asciiTheme="minorHAnsi" w:hAnsiTheme="minorHAnsi"/>
          <w:b w:val="0"/>
          <w:sz w:val="24"/>
        </w:rPr>
        <w:t>.</w:t>
      </w:r>
      <w:bookmarkEnd w:id="16"/>
    </w:p>
    <w:p w14:paraId="4D9A1369" w14:textId="791BCB57" w:rsidR="00C53998" w:rsidRPr="009C1979" w:rsidRDefault="00C53998" w:rsidP="009C1979">
      <w:pPr>
        <w:pStyle w:val="CZNzevlnku"/>
        <w:keepNext/>
        <w:keepLines/>
        <w:numPr>
          <w:ilvl w:val="1"/>
          <w:numId w:val="23"/>
        </w:numPr>
        <w:suppressLineNumbers/>
        <w:suppressAutoHyphens/>
        <w:ind w:left="709" w:hanging="709"/>
        <w:jc w:val="both"/>
        <w:rPr>
          <w:rFonts w:asciiTheme="minorHAnsi" w:hAnsiTheme="minorHAnsi"/>
          <w:b w:val="0"/>
          <w:sz w:val="24"/>
        </w:rPr>
      </w:pPr>
      <w:bookmarkStart w:id="17" w:name="_DV_M42"/>
      <w:bookmarkStart w:id="18" w:name="_Ref269288711"/>
      <w:bookmarkEnd w:id="17"/>
      <w:r w:rsidRPr="009C1979">
        <w:rPr>
          <w:rFonts w:asciiTheme="minorHAnsi" w:hAnsiTheme="minorHAnsi"/>
          <w:b w:val="0"/>
          <w:sz w:val="24"/>
        </w:rPr>
        <w:t xml:space="preserve">Kupující je oprávněn </w:t>
      </w:r>
      <w:r w:rsidR="001F5FF1" w:rsidRPr="009C1979">
        <w:rPr>
          <w:rFonts w:asciiTheme="minorHAnsi" w:hAnsiTheme="minorHAnsi"/>
          <w:b w:val="0"/>
          <w:sz w:val="24"/>
        </w:rPr>
        <w:t xml:space="preserve">daňový doklad (fakturu) </w:t>
      </w:r>
      <w:r w:rsidRPr="009C1979">
        <w:rPr>
          <w:rFonts w:asciiTheme="minorHAnsi" w:hAnsiTheme="minorHAnsi"/>
          <w:b w:val="0"/>
          <w:sz w:val="24"/>
        </w:rPr>
        <w:t xml:space="preserve">vrátit Prodávajícímu ve lhůtě </w:t>
      </w:r>
      <w:r w:rsidR="001F5FF1" w:rsidRPr="009C1979">
        <w:rPr>
          <w:rFonts w:asciiTheme="minorHAnsi" w:hAnsiTheme="minorHAnsi"/>
          <w:b w:val="0"/>
          <w:sz w:val="24"/>
        </w:rPr>
        <w:t>splatnosti</w:t>
      </w:r>
      <w:r w:rsidRPr="009C1979">
        <w:rPr>
          <w:rFonts w:asciiTheme="minorHAnsi" w:hAnsiTheme="minorHAnsi"/>
          <w:b w:val="0"/>
          <w:sz w:val="24"/>
        </w:rPr>
        <w:t xml:space="preserve">, pokud </w:t>
      </w:r>
      <w:r w:rsidR="001F5FF1" w:rsidRPr="009C1979">
        <w:rPr>
          <w:rFonts w:asciiTheme="minorHAnsi" w:hAnsiTheme="minorHAnsi"/>
          <w:b w:val="0"/>
          <w:sz w:val="24"/>
        </w:rPr>
        <w:t xml:space="preserve">daňový doklad (faktura) </w:t>
      </w:r>
      <w:r w:rsidRPr="009C1979">
        <w:rPr>
          <w:rFonts w:asciiTheme="minorHAnsi" w:hAnsiTheme="minorHAnsi"/>
          <w:b w:val="0"/>
          <w:sz w:val="24"/>
        </w:rPr>
        <w:t xml:space="preserve">nebude obsahovat </w:t>
      </w:r>
      <w:r w:rsidR="00F35623" w:rsidRPr="009C1979">
        <w:rPr>
          <w:rFonts w:asciiTheme="minorHAnsi" w:hAnsiTheme="minorHAnsi"/>
          <w:b w:val="0"/>
          <w:sz w:val="24"/>
        </w:rPr>
        <w:t xml:space="preserve">všechny stanovené </w:t>
      </w:r>
      <w:r w:rsidRPr="009C1979">
        <w:rPr>
          <w:rFonts w:asciiTheme="minorHAnsi" w:hAnsiTheme="minorHAnsi"/>
          <w:b w:val="0"/>
          <w:sz w:val="24"/>
        </w:rPr>
        <w:t xml:space="preserve">náležitosti dle ustanovení </w:t>
      </w:r>
      <w:r w:rsidR="0098162C" w:rsidRPr="009C1979">
        <w:rPr>
          <w:rFonts w:asciiTheme="minorHAnsi" w:hAnsiTheme="minorHAnsi"/>
          <w:b w:val="0"/>
          <w:sz w:val="24"/>
        </w:rPr>
        <w:t>této smlouvy</w:t>
      </w:r>
      <w:r w:rsidR="00F35623" w:rsidRPr="009C1979">
        <w:rPr>
          <w:rFonts w:asciiTheme="minorHAnsi" w:hAnsiTheme="minorHAnsi"/>
          <w:b w:val="0"/>
          <w:sz w:val="24"/>
        </w:rPr>
        <w:t xml:space="preserve"> nebo bude obsahovat nesprávné</w:t>
      </w:r>
      <w:r w:rsidR="001F5FF1" w:rsidRPr="009C1979">
        <w:rPr>
          <w:rFonts w:asciiTheme="minorHAnsi" w:hAnsiTheme="minorHAnsi"/>
          <w:b w:val="0"/>
          <w:sz w:val="24"/>
        </w:rPr>
        <w:t xml:space="preserve"> nebo neúplné </w:t>
      </w:r>
      <w:r w:rsidR="00F35623" w:rsidRPr="009C1979">
        <w:rPr>
          <w:rFonts w:asciiTheme="minorHAnsi" w:hAnsiTheme="minorHAnsi"/>
          <w:b w:val="0"/>
          <w:sz w:val="24"/>
        </w:rPr>
        <w:t>údaje</w:t>
      </w:r>
      <w:r w:rsidRPr="009C1979">
        <w:rPr>
          <w:rFonts w:asciiTheme="minorHAnsi" w:hAnsiTheme="minorHAnsi"/>
          <w:b w:val="0"/>
          <w:sz w:val="24"/>
        </w:rPr>
        <w:t>. Prodávající je v tomto případě povinen Kupujícímu bezodkladně doručit nov</w:t>
      </w:r>
      <w:r w:rsidR="001F5FF1" w:rsidRPr="009C1979">
        <w:rPr>
          <w:rFonts w:asciiTheme="minorHAnsi" w:hAnsiTheme="minorHAnsi"/>
          <w:b w:val="0"/>
          <w:sz w:val="24"/>
        </w:rPr>
        <w:t>ý daňový doklad (fakturu), který</w:t>
      </w:r>
      <w:r w:rsidRPr="009C1979">
        <w:rPr>
          <w:rFonts w:asciiTheme="minorHAnsi" w:hAnsiTheme="minorHAnsi"/>
          <w:b w:val="0"/>
          <w:sz w:val="24"/>
        </w:rPr>
        <w:t xml:space="preserve"> bude splňovat veškeré náležitosti dle </w:t>
      </w:r>
      <w:r w:rsidR="0098162C" w:rsidRPr="009C1979">
        <w:rPr>
          <w:rFonts w:asciiTheme="minorHAnsi" w:hAnsiTheme="minorHAnsi"/>
          <w:b w:val="0"/>
          <w:sz w:val="24"/>
        </w:rPr>
        <w:t>této s</w:t>
      </w:r>
      <w:r w:rsidRPr="009C1979">
        <w:rPr>
          <w:rFonts w:asciiTheme="minorHAnsi" w:hAnsiTheme="minorHAnsi"/>
          <w:b w:val="0"/>
          <w:sz w:val="24"/>
        </w:rPr>
        <w:t>mlouvy.</w:t>
      </w:r>
      <w:bookmarkEnd w:id="18"/>
      <w:r w:rsidR="00F35623" w:rsidRPr="009C1979">
        <w:rPr>
          <w:rFonts w:asciiTheme="minorHAnsi" w:hAnsiTheme="minorHAnsi"/>
          <w:b w:val="0"/>
          <w:sz w:val="24"/>
        </w:rPr>
        <w:t xml:space="preserve"> V takovém případě není Kupující v prodlení se zaplacením </w:t>
      </w:r>
      <w:r w:rsidR="001F5FF1" w:rsidRPr="009C1979">
        <w:rPr>
          <w:rFonts w:asciiTheme="minorHAnsi" w:hAnsiTheme="minorHAnsi"/>
          <w:b w:val="0"/>
          <w:sz w:val="24"/>
        </w:rPr>
        <w:t xml:space="preserve">kupní ceny </w:t>
      </w:r>
      <w:r w:rsidR="00F35623" w:rsidRPr="009C1979">
        <w:rPr>
          <w:rFonts w:asciiTheme="minorHAnsi" w:hAnsiTheme="minorHAnsi"/>
          <w:b w:val="0"/>
          <w:sz w:val="24"/>
        </w:rPr>
        <w:t xml:space="preserve">a nová lhůta splatnosti </w:t>
      </w:r>
      <w:proofErr w:type="spellStart"/>
      <w:r w:rsidR="00F35623" w:rsidRPr="009C1979">
        <w:rPr>
          <w:rFonts w:asciiTheme="minorHAnsi" w:hAnsiTheme="minorHAnsi"/>
          <w:b w:val="0"/>
          <w:sz w:val="24"/>
        </w:rPr>
        <w:t>začně</w:t>
      </w:r>
      <w:proofErr w:type="spellEnd"/>
      <w:r w:rsidR="00F35623" w:rsidRPr="009C1979">
        <w:rPr>
          <w:rFonts w:asciiTheme="minorHAnsi" w:hAnsiTheme="minorHAnsi"/>
          <w:b w:val="0"/>
          <w:sz w:val="24"/>
        </w:rPr>
        <w:t xml:space="preserve"> plynout až dnem doručení bezvadné</w:t>
      </w:r>
      <w:r w:rsidR="001F5FF1" w:rsidRPr="009C1979">
        <w:rPr>
          <w:rFonts w:asciiTheme="minorHAnsi" w:hAnsiTheme="minorHAnsi"/>
          <w:b w:val="0"/>
          <w:sz w:val="24"/>
        </w:rPr>
        <w:t xml:space="preserve">ho daňového  dokladu (faktury) </w:t>
      </w:r>
      <w:r w:rsidR="00F35623" w:rsidRPr="009C1979">
        <w:rPr>
          <w:rFonts w:asciiTheme="minorHAnsi" w:hAnsiTheme="minorHAnsi"/>
          <w:b w:val="0"/>
          <w:sz w:val="24"/>
        </w:rPr>
        <w:t>Kupujícím</w:t>
      </w:r>
      <w:r w:rsidR="002C0943" w:rsidRPr="009C1979">
        <w:rPr>
          <w:rFonts w:asciiTheme="minorHAnsi" w:hAnsiTheme="minorHAnsi"/>
          <w:b w:val="0"/>
          <w:sz w:val="24"/>
        </w:rPr>
        <w:t>u</w:t>
      </w:r>
      <w:r w:rsidR="00F35623" w:rsidRPr="009C1979">
        <w:rPr>
          <w:rFonts w:asciiTheme="minorHAnsi" w:hAnsiTheme="minorHAnsi"/>
          <w:b w:val="0"/>
          <w:sz w:val="24"/>
        </w:rPr>
        <w:t>.</w:t>
      </w:r>
    </w:p>
    <w:p w14:paraId="2AE7939D" w14:textId="77777777" w:rsidR="00C53998" w:rsidRPr="009C1979" w:rsidRDefault="0098162C"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Kupní cena se považuje za uhrazenou okamžikem jejího odepsání z bankovního účtu Kupujícího ve prospěch bankovního účtu Prodávajícího.</w:t>
      </w:r>
    </w:p>
    <w:p w14:paraId="1116BA2A" w14:textId="123B3817" w:rsidR="00244524" w:rsidRPr="00BE58E2" w:rsidRDefault="008C0CC6" w:rsidP="00BE58E2">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Kupující nebude poskytovat Prodávajícímu žádné zálohy na cenu za plnění předmětu </w:t>
      </w:r>
      <w:r w:rsidR="001F5FF1" w:rsidRPr="009C1979">
        <w:rPr>
          <w:rFonts w:asciiTheme="minorHAnsi" w:hAnsiTheme="minorHAnsi"/>
          <w:b w:val="0"/>
          <w:sz w:val="24"/>
        </w:rPr>
        <w:t>této</w:t>
      </w:r>
      <w:r w:rsidR="007D1253" w:rsidRPr="009C1979">
        <w:rPr>
          <w:rFonts w:asciiTheme="minorHAnsi" w:hAnsiTheme="minorHAnsi"/>
          <w:b w:val="0"/>
          <w:sz w:val="24"/>
        </w:rPr>
        <w:t xml:space="preserve"> </w:t>
      </w:r>
      <w:r w:rsidRPr="009C1979">
        <w:rPr>
          <w:rFonts w:asciiTheme="minorHAnsi" w:hAnsiTheme="minorHAnsi"/>
          <w:b w:val="0"/>
          <w:sz w:val="24"/>
        </w:rPr>
        <w:t>smlouvy v jakékoliv formě.</w:t>
      </w:r>
    </w:p>
    <w:p w14:paraId="2FF0A5B7" w14:textId="1BBE29EC" w:rsidR="00244524" w:rsidRPr="00412623" w:rsidRDefault="009C1979" w:rsidP="009C1979">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t>PROHLÁŠENÍ PRODÁVAJÍCÍHO</w:t>
      </w:r>
    </w:p>
    <w:p w14:paraId="3E1229C2" w14:textId="0AD5308C" w:rsidR="00244524" w:rsidRPr="009C1979" w:rsidRDefault="00A96465"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Prodávající</w:t>
      </w:r>
      <w:r w:rsidR="00C73473" w:rsidRPr="009C1979">
        <w:rPr>
          <w:rFonts w:asciiTheme="minorHAnsi" w:hAnsiTheme="minorHAnsi"/>
          <w:b w:val="0"/>
          <w:sz w:val="24"/>
        </w:rPr>
        <w:t xml:space="preserve"> tímto prohlašuje, že ke dni uzavření </w:t>
      </w:r>
      <w:r w:rsidR="009C1979">
        <w:rPr>
          <w:rFonts w:asciiTheme="minorHAnsi" w:hAnsiTheme="minorHAnsi"/>
          <w:b w:val="0"/>
          <w:sz w:val="24"/>
        </w:rPr>
        <w:t>této</w:t>
      </w:r>
      <w:r w:rsidR="00C73473" w:rsidRPr="009C1979">
        <w:rPr>
          <w:rFonts w:asciiTheme="minorHAnsi" w:hAnsiTheme="minorHAnsi"/>
          <w:b w:val="0"/>
          <w:sz w:val="24"/>
        </w:rPr>
        <w:t xml:space="preserve"> smlouvy:</w:t>
      </w:r>
    </w:p>
    <w:p w14:paraId="59D8CDDE" w14:textId="77777777" w:rsidR="00244524" w:rsidRPr="00412623" w:rsidRDefault="00A051B1" w:rsidP="009C1979">
      <w:pPr>
        <w:pStyle w:val="CZodstavec"/>
        <w:keepNext/>
        <w:keepLines/>
        <w:numPr>
          <w:ilvl w:val="7"/>
          <w:numId w:val="25"/>
        </w:numPr>
        <w:suppressLineNumbers/>
        <w:tabs>
          <w:tab w:val="clear" w:pos="927"/>
          <w:tab w:val="num" w:pos="1134"/>
        </w:tabs>
        <w:suppressAutoHyphens/>
        <w:ind w:left="1134" w:hanging="425"/>
        <w:rPr>
          <w:rFonts w:asciiTheme="minorHAnsi" w:hAnsiTheme="minorHAnsi"/>
          <w:sz w:val="24"/>
        </w:rPr>
      </w:pPr>
      <w:r w:rsidRPr="00412623">
        <w:rPr>
          <w:rFonts w:asciiTheme="minorHAnsi" w:hAnsiTheme="minorHAnsi"/>
          <w:sz w:val="24"/>
        </w:rPr>
        <w:t>j</w:t>
      </w:r>
      <w:r w:rsidR="00C73473" w:rsidRPr="00412623">
        <w:rPr>
          <w:rFonts w:asciiTheme="minorHAnsi" w:hAnsiTheme="minorHAnsi"/>
          <w:sz w:val="24"/>
        </w:rPr>
        <w:t xml:space="preserve">e společností řádně založenou a platně existující dle </w:t>
      </w:r>
      <w:r w:rsidRPr="00412623">
        <w:rPr>
          <w:rFonts w:asciiTheme="minorHAnsi" w:hAnsiTheme="minorHAnsi"/>
          <w:sz w:val="24"/>
        </w:rPr>
        <w:t xml:space="preserve">příslušných </w:t>
      </w:r>
      <w:r w:rsidR="00C73473" w:rsidRPr="00412623">
        <w:rPr>
          <w:rFonts w:asciiTheme="minorHAnsi" w:hAnsiTheme="minorHAnsi"/>
          <w:sz w:val="24"/>
        </w:rPr>
        <w:t>právních předpisů;</w:t>
      </w:r>
    </w:p>
    <w:p w14:paraId="6D5EA80B" w14:textId="2AD4883C" w:rsidR="00244524" w:rsidRPr="00412623" w:rsidRDefault="00A051B1" w:rsidP="009C1979">
      <w:pPr>
        <w:pStyle w:val="CZodstavec"/>
        <w:keepNext/>
        <w:keepLines/>
        <w:numPr>
          <w:ilvl w:val="7"/>
          <w:numId w:val="25"/>
        </w:numPr>
        <w:suppressLineNumbers/>
        <w:tabs>
          <w:tab w:val="clear" w:pos="927"/>
          <w:tab w:val="num" w:pos="1134"/>
          <w:tab w:val="num" w:pos="1418"/>
        </w:tabs>
        <w:suppressAutoHyphens/>
        <w:ind w:left="1134" w:hanging="425"/>
        <w:rPr>
          <w:rFonts w:asciiTheme="minorHAnsi" w:hAnsiTheme="minorHAnsi"/>
          <w:sz w:val="24"/>
        </w:rPr>
      </w:pPr>
      <w:r w:rsidRPr="00412623">
        <w:rPr>
          <w:rFonts w:asciiTheme="minorHAnsi" w:hAnsiTheme="minorHAnsi"/>
          <w:sz w:val="24"/>
        </w:rPr>
        <w:lastRenderedPageBreak/>
        <w:t>j</w:t>
      </w:r>
      <w:r w:rsidR="00BC0190" w:rsidRPr="00412623">
        <w:rPr>
          <w:rFonts w:asciiTheme="minorHAnsi" w:hAnsiTheme="minorHAnsi"/>
          <w:sz w:val="24"/>
        </w:rPr>
        <w:t>e plně svéprávný</w:t>
      </w:r>
      <w:r w:rsidR="00C73473" w:rsidRPr="00412623">
        <w:rPr>
          <w:rFonts w:asciiTheme="minorHAnsi" w:hAnsiTheme="minorHAnsi"/>
          <w:sz w:val="24"/>
        </w:rPr>
        <w:t xml:space="preserve">, stejně jako </w:t>
      </w:r>
      <w:r w:rsidR="00BC0190" w:rsidRPr="00412623">
        <w:rPr>
          <w:rFonts w:asciiTheme="minorHAnsi" w:hAnsiTheme="minorHAnsi"/>
          <w:sz w:val="24"/>
        </w:rPr>
        <w:t xml:space="preserve">má </w:t>
      </w:r>
      <w:r w:rsidR="00C73473" w:rsidRPr="00412623">
        <w:rPr>
          <w:rFonts w:asciiTheme="minorHAnsi" w:hAnsiTheme="minorHAnsi"/>
          <w:sz w:val="24"/>
        </w:rPr>
        <w:t xml:space="preserve">pověření a schválení všech orgánů </w:t>
      </w:r>
      <w:r w:rsidR="00A96465" w:rsidRPr="00412623">
        <w:rPr>
          <w:rFonts w:asciiTheme="minorHAnsi" w:hAnsiTheme="minorHAnsi"/>
          <w:sz w:val="24"/>
        </w:rPr>
        <w:t>Prodávajícího</w:t>
      </w:r>
      <w:r w:rsidR="00C73473" w:rsidRPr="00412623">
        <w:rPr>
          <w:rFonts w:asciiTheme="minorHAnsi" w:hAnsiTheme="minorHAnsi"/>
          <w:sz w:val="24"/>
        </w:rPr>
        <w:t>, popřípadě jiných subjektů a je právně způsobilý k uzavření této smlouvy a k realizaci předmětu této smlouvy;</w:t>
      </w:r>
    </w:p>
    <w:p w14:paraId="6361AB80" w14:textId="74F46C23" w:rsidR="00244524" w:rsidRPr="00412623" w:rsidRDefault="00B00D3C" w:rsidP="009C1979">
      <w:pPr>
        <w:pStyle w:val="CZodstavec"/>
        <w:keepNext/>
        <w:keepLines/>
        <w:numPr>
          <w:ilvl w:val="7"/>
          <w:numId w:val="25"/>
        </w:numPr>
        <w:suppressLineNumbers/>
        <w:tabs>
          <w:tab w:val="clear" w:pos="927"/>
          <w:tab w:val="num" w:pos="1134"/>
          <w:tab w:val="num" w:pos="1418"/>
        </w:tabs>
        <w:suppressAutoHyphens/>
        <w:ind w:left="1134" w:hanging="425"/>
        <w:rPr>
          <w:rFonts w:asciiTheme="minorHAnsi" w:hAnsiTheme="minorHAnsi"/>
          <w:sz w:val="24"/>
        </w:rPr>
      </w:pPr>
      <w:r w:rsidRPr="00412623">
        <w:rPr>
          <w:rFonts w:asciiTheme="minorHAnsi" w:hAnsiTheme="minorHAnsi"/>
          <w:sz w:val="24"/>
        </w:rPr>
        <w:t>n</w:t>
      </w:r>
      <w:r w:rsidR="00C73473" w:rsidRPr="00412623">
        <w:rPr>
          <w:rFonts w:asciiTheme="minorHAnsi" w:hAnsiTheme="minorHAnsi"/>
          <w:sz w:val="24"/>
        </w:rPr>
        <w:t xml:space="preserve">ení v platební neschopnosti a podle nejlepšího vědomí </w:t>
      </w:r>
      <w:r w:rsidR="00A96465" w:rsidRPr="00412623">
        <w:rPr>
          <w:rFonts w:asciiTheme="minorHAnsi" w:hAnsiTheme="minorHAnsi"/>
          <w:sz w:val="24"/>
        </w:rPr>
        <w:t>Prodávajícího</w:t>
      </w:r>
      <w:r w:rsidR="00C73473" w:rsidRPr="00412623">
        <w:rPr>
          <w:rFonts w:asciiTheme="minorHAnsi" w:hAnsiTheme="minorHAnsi"/>
          <w:sz w:val="24"/>
        </w:rPr>
        <w:t xml:space="preserve"> neprobíhají žádná řízení týkající se likvidace, úpadku, exekuce, prodeje podniku </w:t>
      </w:r>
      <w:r w:rsidR="00A96465" w:rsidRPr="00412623">
        <w:rPr>
          <w:rFonts w:asciiTheme="minorHAnsi" w:hAnsiTheme="minorHAnsi"/>
          <w:sz w:val="24"/>
        </w:rPr>
        <w:t>Prodávajícího</w:t>
      </w:r>
      <w:r w:rsidR="00C73473" w:rsidRPr="00412623">
        <w:rPr>
          <w:rFonts w:asciiTheme="minorHAnsi" w:hAnsiTheme="minorHAnsi"/>
          <w:sz w:val="24"/>
        </w:rPr>
        <w:t xml:space="preserve"> nebo jeho části, nebo jiná řízení ve smyslu zákona č. 182/2006 Sb., o úpadku a způsobech jeho řešení</w:t>
      </w:r>
      <w:r w:rsidRPr="00412623">
        <w:rPr>
          <w:rFonts w:asciiTheme="minorHAnsi" w:hAnsiTheme="minorHAnsi"/>
          <w:sz w:val="24"/>
        </w:rPr>
        <w:t xml:space="preserve"> (insolvenční zákon), ve znění pozdějších předpisů;</w:t>
      </w:r>
    </w:p>
    <w:p w14:paraId="659F05E6" w14:textId="41CF8E0D" w:rsidR="009C1979" w:rsidRPr="00BE58E2" w:rsidRDefault="00B00D3C" w:rsidP="00BE58E2">
      <w:pPr>
        <w:pStyle w:val="CZodstavec"/>
        <w:keepNext/>
        <w:keepLines/>
        <w:numPr>
          <w:ilvl w:val="7"/>
          <w:numId w:val="25"/>
        </w:numPr>
        <w:suppressLineNumbers/>
        <w:tabs>
          <w:tab w:val="clear" w:pos="927"/>
          <w:tab w:val="num" w:pos="1134"/>
          <w:tab w:val="num" w:pos="1418"/>
        </w:tabs>
        <w:suppressAutoHyphens/>
        <w:ind w:left="1134" w:hanging="425"/>
        <w:rPr>
          <w:rFonts w:asciiTheme="minorHAnsi" w:hAnsiTheme="minorHAnsi"/>
          <w:sz w:val="24"/>
        </w:rPr>
      </w:pPr>
      <w:r w:rsidRPr="00412623">
        <w:rPr>
          <w:rFonts w:asciiTheme="minorHAnsi" w:hAnsiTheme="minorHAnsi"/>
          <w:sz w:val="24"/>
        </w:rPr>
        <w:t>t</w:t>
      </w:r>
      <w:r w:rsidR="00C73473" w:rsidRPr="00412623">
        <w:rPr>
          <w:rFonts w:asciiTheme="minorHAnsi" w:hAnsiTheme="minorHAnsi"/>
          <w:sz w:val="24"/>
        </w:rPr>
        <w:t xml:space="preserve">ato smlouva představuje platný a právně závazný závazek </w:t>
      </w:r>
      <w:r w:rsidR="00A96465" w:rsidRPr="00412623">
        <w:rPr>
          <w:rFonts w:asciiTheme="minorHAnsi" w:hAnsiTheme="minorHAnsi"/>
          <w:sz w:val="24"/>
        </w:rPr>
        <w:t>Prodávajícího</w:t>
      </w:r>
      <w:r w:rsidR="00C73473" w:rsidRPr="00412623">
        <w:rPr>
          <w:rFonts w:asciiTheme="minorHAnsi" w:hAnsiTheme="minorHAnsi"/>
          <w:sz w:val="24"/>
        </w:rPr>
        <w:t xml:space="preserve">, který je vůči </w:t>
      </w:r>
      <w:r w:rsidR="00A96465" w:rsidRPr="00412623">
        <w:rPr>
          <w:rFonts w:asciiTheme="minorHAnsi" w:hAnsiTheme="minorHAnsi"/>
          <w:sz w:val="24"/>
        </w:rPr>
        <w:t>Prodávajícímu</w:t>
      </w:r>
      <w:r w:rsidR="00C73473" w:rsidRPr="00412623">
        <w:rPr>
          <w:rFonts w:asciiTheme="minorHAnsi" w:hAnsiTheme="minorHAnsi"/>
          <w:sz w:val="24"/>
        </w:rPr>
        <w:t xml:space="preserve"> vynutitelný v souladu s podmínkami této smlouvy</w:t>
      </w:r>
      <w:r w:rsidRPr="00412623">
        <w:rPr>
          <w:rFonts w:asciiTheme="minorHAnsi" w:hAnsiTheme="minorHAnsi"/>
          <w:sz w:val="24"/>
        </w:rPr>
        <w:t>.</w:t>
      </w:r>
    </w:p>
    <w:p w14:paraId="06C19D31" w14:textId="106FF369" w:rsidR="00244524" w:rsidRPr="00412623" w:rsidRDefault="009C1979" w:rsidP="009C1979">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t xml:space="preserve">SANKCE </w:t>
      </w:r>
    </w:p>
    <w:p w14:paraId="4CB81254" w14:textId="61C25814" w:rsidR="00244524" w:rsidRPr="009C1979" w:rsidRDefault="00C43B76"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V případě prodlení </w:t>
      </w:r>
      <w:r w:rsidR="00A96465" w:rsidRPr="009C1979">
        <w:rPr>
          <w:rFonts w:asciiTheme="minorHAnsi" w:hAnsiTheme="minorHAnsi"/>
          <w:b w:val="0"/>
          <w:sz w:val="24"/>
        </w:rPr>
        <w:t>Prodávajícího</w:t>
      </w:r>
      <w:r w:rsidRPr="009C1979">
        <w:rPr>
          <w:rFonts w:asciiTheme="minorHAnsi" w:hAnsiTheme="minorHAnsi"/>
          <w:b w:val="0"/>
          <w:sz w:val="24"/>
        </w:rPr>
        <w:t xml:space="preserve"> s</w:t>
      </w:r>
      <w:r w:rsidR="00AF0DB6" w:rsidRPr="009C1979">
        <w:rPr>
          <w:rFonts w:asciiTheme="minorHAnsi" w:hAnsiTheme="minorHAnsi"/>
          <w:b w:val="0"/>
          <w:sz w:val="24"/>
        </w:rPr>
        <w:t> </w:t>
      </w:r>
      <w:r w:rsidR="00E37AA6" w:rsidRPr="009C1979">
        <w:rPr>
          <w:rFonts w:asciiTheme="minorHAnsi" w:hAnsiTheme="minorHAnsi"/>
          <w:b w:val="0"/>
          <w:sz w:val="24"/>
        </w:rPr>
        <w:t>řádným</w:t>
      </w:r>
      <w:r w:rsidR="00AF0DB6" w:rsidRPr="009C1979">
        <w:rPr>
          <w:rFonts w:asciiTheme="minorHAnsi" w:hAnsiTheme="minorHAnsi"/>
          <w:b w:val="0"/>
          <w:sz w:val="24"/>
        </w:rPr>
        <w:t xml:space="preserve"> </w:t>
      </w:r>
      <w:r w:rsidR="00E37AA6" w:rsidRPr="009C1979">
        <w:rPr>
          <w:rFonts w:asciiTheme="minorHAnsi" w:hAnsiTheme="minorHAnsi"/>
          <w:b w:val="0"/>
          <w:sz w:val="24"/>
        </w:rPr>
        <w:t>a včasným</w:t>
      </w:r>
      <w:r w:rsidR="00AF0DB6" w:rsidRPr="009C1979">
        <w:rPr>
          <w:rFonts w:asciiTheme="minorHAnsi" w:hAnsiTheme="minorHAnsi"/>
          <w:b w:val="0"/>
          <w:sz w:val="24"/>
        </w:rPr>
        <w:t xml:space="preserve"> </w:t>
      </w:r>
      <w:r w:rsidR="007A1295" w:rsidRPr="009C1979">
        <w:rPr>
          <w:rFonts w:asciiTheme="minorHAnsi" w:hAnsiTheme="minorHAnsi"/>
          <w:b w:val="0"/>
          <w:sz w:val="24"/>
        </w:rPr>
        <w:t>dodá</w:t>
      </w:r>
      <w:r w:rsidR="00E37AA6" w:rsidRPr="009C1979">
        <w:rPr>
          <w:rFonts w:asciiTheme="minorHAnsi" w:hAnsiTheme="minorHAnsi"/>
          <w:b w:val="0"/>
          <w:sz w:val="24"/>
        </w:rPr>
        <w:t>ním</w:t>
      </w:r>
      <w:r w:rsidR="007A1295" w:rsidRPr="009C1979">
        <w:rPr>
          <w:rFonts w:asciiTheme="minorHAnsi" w:hAnsiTheme="minorHAnsi"/>
          <w:b w:val="0"/>
          <w:sz w:val="24"/>
        </w:rPr>
        <w:t xml:space="preserve"> </w:t>
      </w:r>
      <w:r w:rsidR="009C1979">
        <w:rPr>
          <w:rFonts w:asciiTheme="minorHAnsi" w:hAnsiTheme="minorHAnsi"/>
          <w:b w:val="0"/>
          <w:sz w:val="24"/>
        </w:rPr>
        <w:t xml:space="preserve">plnění </w:t>
      </w:r>
      <w:r w:rsidR="00A051B1" w:rsidRPr="009C1979">
        <w:rPr>
          <w:rFonts w:asciiTheme="minorHAnsi" w:hAnsiTheme="minorHAnsi"/>
          <w:b w:val="0"/>
          <w:sz w:val="24"/>
        </w:rPr>
        <w:t>dle této smlouvy</w:t>
      </w:r>
      <w:r w:rsidR="007A1295" w:rsidRPr="009C1979">
        <w:rPr>
          <w:rFonts w:asciiTheme="minorHAnsi" w:hAnsiTheme="minorHAnsi"/>
          <w:b w:val="0"/>
          <w:sz w:val="24"/>
        </w:rPr>
        <w:t xml:space="preserve"> </w:t>
      </w:r>
      <w:r w:rsidRPr="009C1979">
        <w:rPr>
          <w:rFonts w:asciiTheme="minorHAnsi" w:hAnsiTheme="minorHAnsi"/>
          <w:b w:val="0"/>
          <w:sz w:val="24"/>
        </w:rPr>
        <w:t xml:space="preserve">je </w:t>
      </w:r>
      <w:r w:rsidR="00A96465" w:rsidRPr="009C1979">
        <w:rPr>
          <w:rFonts w:asciiTheme="minorHAnsi" w:hAnsiTheme="minorHAnsi"/>
          <w:b w:val="0"/>
          <w:sz w:val="24"/>
        </w:rPr>
        <w:t>Kupující</w:t>
      </w:r>
      <w:r w:rsidR="000D6862" w:rsidRPr="009C1979">
        <w:rPr>
          <w:rFonts w:asciiTheme="minorHAnsi" w:hAnsiTheme="minorHAnsi"/>
          <w:b w:val="0"/>
          <w:sz w:val="24"/>
        </w:rPr>
        <w:t xml:space="preserve"> oprávněn účtovat </w:t>
      </w:r>
      <w:r w:rsidR="00A96465" w:rsidRPr="009C1979">
        <w:rPr>
          <w:rFonts w:asciiTheme="minorHAnsi" w:hAnsiTheme="minorHAnsi"/>
          <w:b w:val="0"/>
          <w:sz w:val="24"/>
        </w:rPr>
        <w:t>Prodávajícímu</w:t>
      </w:r>
      <w:r w:rsidR="000D6862" w:rsidRPr="009C1979">
        <w:rPr>
          <w:rFonts w:asciiTheme="minorHAnsi" w:hAnsiTheme="minorHAnsi"/>
          <w:b w:val="0"/>
          <w:sz w:val="24"/>
        </w:rPr>
        <w:t xml:space="preserve"> a </w:t>
      </w:r>
      <w:r w:rsidR="00A96465" w:rsidRPr="009C1979">
        <w:rPr>
          <w:rFonts w:asciiTheme="minorHAnsi" w:hAnsiTheme="minorHAnsi"/>
          <w:b w:val="0"/>
          <w:sz w:val="24"/>
        </w:rPr>
        <w:t>Prodávající</w:t>
      </w:r>
      <w:r w:rsidR="000D6862" w:rsidRPr="009C1979">
        <w:rPr>
          <w:rFonts w:asciiTheme="minorHAnsi" w:hAnsiTheme="minorHAnsi"/>
          <w:b w:val="0"/>
          <w:sz w:val="24"/>
        </w:rPr>
        <w:t xml:space="preserve"> je v tomto případě</w:t>
      </w:r>
      <w:r w:rsidRPr="009C1979">
        <w:rPr>
          <w:rFonts w:asciiTheme="minorHAnsi" w:hAnsiTheme="minorHAnsi"/>
          <w:b w:val="0"/>
          <w:sz w:val="24"/>
        </w:rPr>
        <w:t xml:space="preserve"> povinen uhradit </w:t>
      </w:r>
      <w:r w:rsidR="00A96465" w:rsidRPr="009C1979">
        <w:rPr>
          <w:rFonts w:asciiTheme="minorHAnsi" w:hAnsiTheme="minorHAnsi"/>
          <w:b w:val="0"/>
          <w:sz w:val="24"/>
        </w:rPr>
        <w:t>Kupujícímu</w:t>
      </w:r>
      <w:r w:rsidRPr="009C1979">
        <w:rPr>
          <w:rFonts w:asciiTheme="minorHAnsi" w:hAnsiTheme="minorHAnsi"/>
          <w:b w:val="0"/>
          <w:sz w:val="24"/>
        </w:rPr>
        <w:t xml:space="preserve"> smluvní pokutu ve výši </w:t>
      </w:r>
      <w:r w:rsidR="009C1979">
        <w:rPr>
          <w:rFonts w:asciiTheme="minorHAnsi" w:hAnsiTheme="minorHAnsi"/>
          <w:b w:val="0"/>
          <w:sz w:val="24"/>
        </w:rPr>
        <w:t xml:space="preserve">0,05% z celkové kupní ceny </w:t>
      </w:r>
      <w:r w:rsidR="00D72F2E">
        <w:rPr>
          <w:rFonts w:asciiTheme="minorHAnsi" w:hAnsiTheme="minorHAnsi"/>
          <w:b w:val="0"/>
          <w:sz w:val="24"/>
        </w:rPr>
        <w:t>včetně</w:t>
      </w:r>
      <w:r w:rsidR="009C1979">
        <w:rPr>
          <w:rFonts w:asciiTheme="minorHAnsi" w:hAnsiTheme="minorHAnsi"/>
          <w:b w:val="0"/>
          <w:sz w:val="24"/>
        </w:rPr>
        <w:t xml:space="preserve"> DPH </w:t>
      </w:r>
      <w:r w:rsidR="00D72F2E">
        <w:rPr>
          <w:rFonts w:asciiTheme="minorHAnsi" w:hAnsiTheme="minorHAnsi"/>
          <w:b w:val="0"/>
          <w:sz w:val="24"/>
        </w:rPr>
        <w:t xml:space="preserve"> </w:t>
      </w:r>
      <w:r w:rsidR="009C1979">
        <w:rPr>
          <w:rFonts w:asciiTheme="minorHAnsi" w:hAnsiTheme="minorHAnsi"/>
          <w:b w:val="0"/>
          <w:sz w:val="24"/>
        </w:rPr>
        <w:t>specifikované v ustanovení odst. 7.1 této smlouvy</w:t>
      </w:r>
      <w:r w:rsidR="00D72F2E">
        <w:rPr>
          <w:rFonts w:asciiTheme="minorHAnsi" w:hAnsiTheme="minorHAnsi"/>
          <w:b w:val="0"/>
          <w:sz w:val="24"/>
        </w:rPr>
        <w:t xml:space="preserve"> (minimálně však 250,- Kč)</w:t>
      </w:r>
      <w:r w:rsidR="009C1979">
        <w:rPr>
          <w:rFonts w:asciiTheme="minorHAnsi" w:hAnsiTheme="minorHAnsi"/>
          <w:b w:val="0"/>
          <w:sz w:val="24"/>
        </w:rPr>
        <w:t xml:space="preserve">, a to </w:t>
      </w:r>
      <w:r w:rsidR="00E339D3" w:rsidRPr="009C1979">
        <w:rPr>
          <w:rFonts w:asciiTheme="minorHAnsi" w:hAnsiTheme="minorHAnsi"/>
          <w:b w:val="0"/>
          <w:sz w:val="24"/>
        </w:rPr>
        <w:t>za každý i započatý den prodlení</w:t>
      </w:r>
      <w:r w:rsidR="0046443D" w:rsidRPr="009C1979">
        <w:rPr>
          <w:rFonts w:asciiTheme="minorHAnsi" w:hAnsiTheme="minorHAnsi"/>
          <w:b w:val="0"/>
          <w:sz w:val="24"/>
        </w:rPr>
        <w:t>.</w:t>
      </w:r>
    </w:p>
    <w:p w14:paraId="4CA3FCD4" w14:textId="23EE8E47" w:rsidR="00A051B1" w:rsidRPr="009C1979" w:rsidRDefault="00A051B1"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V případě prodlení Prodávajícího s</w:t>
      </w:r>
      <w:r w:rsidR="00D72F2E">
        <w:rPr>
          <w:rFonts w:asciiTheme="minorHAnsi" w:hAnsiTheme="minorHAnsi"/>
          <w:b w:val="0"/>
          <w:sz w:val="24"/>
        </w:rPr>
        <w:t> odstraněním vady nebo nahrazením vadného plnění způsobem v této smlouvě stanoveným</w:t>
      </w:r>
      <w:r w:rsidRPr="009C1979">
        <w:rPr>
          <w:rFonts w:asciiTheme="minorHAnsi" w:hAnsiTheme="minorHAnsi"/>
          <w:b w:val="0"/>
          <w:sz w:val="24"/>
        </w:rPr>
        <w:t xml:space="preserve"> je Kupující oprávněn účtovat Prodávajícímu a Prodávající je v tomto případě povinen uhradit Kupujícímu smluvní pokutu ve výši </w:t>
      </w:r>
      <w:r w:rsidR="00D72F2E">
        <w:rPr>
          <w:rFonts w:asciiTheme="minorHAnsi" w:hAnsiTheme="minorHAnsi"/>
          <w:b w:val="0"/>
          <w:sz w:val="24"/>
        </w:rPr>
        <w:t>0,05% z celkové kupní ceny včetně DPH  specifikované v ustanovení odst. 7.1 této smlouvy (minimálně však 500,- Kč), a to</w:t>
      </w:r>
      <w:r w:rsidR="00D72F2E" w:rsidRPr="009C1979">
        <w:rPr>
          <w:rFonts w:asciiTheme="minorHAnsi" w:hAnsiTheme="minorHAnsi"/>
          <w:b w:val="0"/>
          <w:sz w:val="24"/>
        </w:rPr>
        <w:t xml:space="preserve"> </w:t>
      </w:r>
      <w:r w:rsidRPr="009C1979">
        <w:rPr>
          <w:rFonts w:asciiTheme="minorHAnsi" w:hAnsiTheme="minorHAnsi"/>
          <w:b w:val="0"/>
          <w:sz w:val="24"/>
        </w:rPr>
        <w:t>za každý i započatý den prodlení.</w:t>
      </w:r>
    </w:p>
    <w:p w14:paraId="5A61F3B7" w14:textId="036EBC18" w:rsidR="00A051B1" w:rsidRPr="009C1979" w:rsidRDefault="003C66B7"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V případě prodlení </w:t>
      </w:r>
      <w:r w:rsidR="00A96465" w:rsidRPr="009C1979">
        <w:rPr>
          <w:rFonts w:asciiTheme="minorHAnsi" w:hAnsiTheme="minorHAnsi"/>
          <w:b w:val="0"/>
          <w:sz w:val="24"/>
        </w:rPr>
        <w:t>Kupujícího</w:t>
      </w:r>
      <w:r w:rsidRPr="009C1979">
        <w:rPr>
          <w:rFonts w:asciiTheme="minorHAnsi" w:hAnsiTheme="minorHAnsi"/>
          <w:b w:val="0"/>
          <w:sz w:val="24"/>
        </w:rPr>
        <w:t xml:space="preserve"> s uhrazením </w:t>
      </w:r>
      <w:r w:rsidR="00283504" w:rsidRPr="009C1979">
        <w:rPr>
          <w:rFonts w:asciiTheme="minorHAnsi" w:hAnsiTheme="minorHAnsi"/>
          <w:b w:val="0"/>
          <w:sz w:val="24"/>
        </w:rPr>
        <w:t xml:space="preserve">řádně vystavené faktury – daňového dokladu </w:t>
      </w:r>
      <w:r w:rsidRPr="009C1979">
        <w:rPr>
          <w:rFonts w:asciiTheme="minorHAnsi" w:hAnsiTheme="minorHAnsi"/>
          <w:b w:val="0"/>
          <w:sz w:val="24"/>
        </w:rPr>
        <w:t xml:space="preserve">vůči </w:t>
      </w:r>
      <w:r w:rsidR="00A96465" w:rsidRPr="009C1979">
        <w:rPr>
          <w:rFonts w:asciiTheme="minorHAnsi" w:hAnsiTheme="minorHAnsi"/>
          <w:b w:val="0"/>
          <w:sz w:val="24"/>
        </w:rPr>
        <w:t>Prodávajícímu</w:t>
      </w:r>
      <w:r w:rsidRPr="009C1979">
        <w:rPr>
          <w:rFonts w:asciiTheme="minorHAnsi" w:hAnsiTheme="minorHAnsi"/>
          <w:b w:val="0"/>
          <w:sz w:val="24"/>
        </w:rPr>
        <w:t xml:space="preserve"> je </w:t>
      </w:r>
      <w:r w:rsidR="00A96465" w:rsidRPr="009C1979">
        <w:rPr>
          <w:rFonts w:asciiTheme="minorHAnsi" w:hAnsiTheme="minorHAnsi"/>
          <w:b w:val="0"/>
          <w:sz w:val="24"/>
        </w:rPr>
        <w:t>Kupující</w:t>
      </w:r>
      <w:r w:rsidRPr="009C1979">
        <w:rPr>
          <w:rFonts w:asciiTheme="minorHAnsi" w:hAnsiTheme="minorHAnsi"/>
          <w:b w:val="0"/>
          <w:sz w:val="24"/>
        </w:rPr>
        <w:t xml:space="preserve"> povinen uhradit </w:t>
      </w:r>
      <w:r w:rsidR="00A96465" w:rsidRPr="009C1979">
        <w:rPr>
          <w:rFonts w:asciiTheme="minorHAnsi" w:hAnsiTheme="minorHAnsi"/>
          <w:b w:val="0"/>
          <w:sz w:val="24"/>
        </w:rPr>
        <w:t>Prodávajícímu</w:t>
      </w:r>
      <w:r w:rsidRPr="009C1979">
        <w:rPr>
          <w:rFonts w:asciiTheme="minorHAnsi" w:hAnsiTheme="minorHAnsi"/>
          <w:b w:val="0"/>
          <w:sz w:val="24"/>
        </w:rPr>
        <w:t xml:space="preserve"> </w:t>
      </w:r>
      <w:r w:rsidR="00A2159A" w:rsidRPr="009C1979">
        <w:rPr>
          <w:rFonts w:asciiTheme="minorHAnsi" w:hAnsiTheme="minorHAnsi"/>
          <w:b w:val="0"/>
          <w:sz w:val="24"/>
        </w:rPr>
        <w:t xml:space="preserve">úrok z prodlení </w:t>
      </w:r>
      <w:r w:rsidRPr="009C1979">
        <w:rPr>
          <w:rFonts w:asciiTheme="minorHAnsi" w:hAnsiTheme="minorHAnsi"/>
          <w:b w:val="0"/>
          <w:sz w:val="24"/>
        </w:rPr>
        <w:t>v</w:t>
      </w:r>
      <w:r w:rsidR="00D27C0E" w:rsidRPr="009C1979">
        <w:rPr>
          <w:rFonts w:asciiTheme="minorHAnsi" w:hAnsiTheme="minorHAnsi"/>
          <w:b w:val="0"/>
          <w:sz w:val="24"/>
        </w:rPr>
        <w:t xml:space="preserve"> zákonné</w:t>
      </w:r>
      <w:r w:rsidRPr="009C1979">
        <w:rPr>
          <w:rFonts w:asciiTheme="minorHAnsi" w:hAnsiTheme="minorHAnsi"/>
          <w:b w:val="0"/>
          <w:sz w:val="24"/>
        </w:rPr>
        <w:t xml:space="preserve"> výši za každý započatý den prodlení.</w:t>
      </w:r>
    </w:p>
    <w:p w14:paraId="7ACF8E11" w14:textId="4A3291FA" w:rsidR="00A051B1" w:rsidRPr="009C1979" w:rsidRDefault="00C43B76"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Uplatněním jakékoliv smluvní pokuty není nijak dotčeno právo na náhradu vzniklé škody v</w:t>
      </w:r>
      <w:r w:rsidR="0046443D" w:rsidRPr="009C1979">
        <w:rPr>
          <w:rFonts w:asciiTheme="minorHAnsi" w:hAnsiTheme="minorHAnsi"/>
          <w:b w:val="0"/>
          <w:sz w:val="24"/>
        </w:rPr>
        <w:t xml:space="preserve"> celém rozsahu způsobené škody.</w:t>
      </w:r>
      <w:r w:rsidR="00BE6E41" w:rsidRPr="009C1979">
        <w:rPr>
          <w:rFonts w:asciiTheme="minorHAnsi" w:hAnsiTheme="minorHAnsi"/>
          <w:b w:val="0"/>
          <w:sz w:val="24"/>
        </w:rPr>
        <w:t xml:space="preserve"> </w:t>
      </w:r>
    </w:p>
    <w:p w14:paraId="078A132C" w14:textId="17EF2178" w:rsidR="00A051B1" w:rsidRPr="009C1979" w:rsidRDefault="00BE6E41" w:rsidP="009C1979">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Uplatněním nároku na zaplacení smluvní pokuty ani jejím skutečným uhrazením nezanikne </w:t>
      </w:r>
      <w:r w:rsidR="00E632CA" w:rsidRPr="009C1979">
        <w:rPr>
          <w:rFonts w:asciiTheme="minorHAnsi" w:hAnsiTheme="minorHAnsi"/>
          <w:b w:val="0"/>
          <w:sz w:val="24"/>
        </w:rPr>
        <w:t xml:space="preserve">nárok Kupujícího na náhradu škody ani na </w:t>
      </w:r>
      <w:r w:rsidRPr="009C1979">
        <w:rPr>
          <w:rFonts w:asciiTheme="minorHAnsi" w:hAnsiTheme="minorHAnsi"/>
          <w:b w:val="0"/>
          <w:sz w:val="24"/>
        </w:rPr>
        <w:t xml:space="preserve">povinnost </w:t>
      </w:r>
      <w:r w:rsidR="00A96465" w:rsidRPr="009C1979">
        <w:rPr>
          <w:rFonts w:asciiTheme="minorHAnsi" w:hAnsiTheme="minorHAnsi"/>
          <w:b w:val="0"/>
          <w:sz w:val="24"/>
        </w:rPr>
        <w:t>Prodávajícího</w:t>
      </w:r>
      <w:r w:rsidRPr="009C1979">
        <w:rPr>
          <w:rFonts w:asciiTheme="minorHAnsi" w:hAnsiTheme="minorHAnsi"/>
          <w:b w:val="0"/>
          <w:sz w:val="24"/>
        </w:rPr>
        <w:t xml:space="preserve"> splnit </w:t>
      </w:r>
      <w:r w:rsidR="00E632CA" w:rsidRPr="009C1979">
        <w:rPr>
          <w:rFonts w:asciiTheme="minorHAnsi" w:hAnsiTheme="minorHAnsi"/>
          <w:b w:val="0"/>
          <w:sz w:val="24"/>
        </w:rPr>
        <w:t xml:space="preserve">svou </w:t>
      </w:r>
      <w:r w:rsidRPr="009C1979">
        <w:rPr>
          <w:rFonts w:asciiTheme="minorHAnsi" w:hAnsiTheme="minorHAnsi"/>
          <w:b w:val="0"/>
          <w:sz w:val="24"/>
        </w:rPr>
        <w:t xml:space="preserve">povinnost, jejíž plnění bylo zajištěno smluvní pokutou, a </w:t>
      </w:r>
      <w:r w:rsidR="002C0943" w:rsidRPr="009C1979">
        <w:rPr>
          <w:rFonts w:asciiTheme="minorHAnsi" w:hAnsiTheme="minorHAnsi"/>
          <w:b w:val="0"/>
          <w:sz w:val="24"/>
        </w:rPr>
        <w:t>P</w:t>
      </w:r>
      <w:r w:rsidRPr="009C1979">
        <w:rPr>
          <w:rFonts w:asciiTheme="minorHAnsi" w:hAnsiTheme="minorHAnsi"/>
          <w:b w:val="0"/>
          <w:sz w:val="24"/>
        </w:rPr>
        <w:t>rodávající tak bude i nadále povinen ke splnění takovéto povinnosti.</w:t>
      </w:r>
      <w:r w:rsidR="0077633A" w:rsidRPr="009C1979">
        <w:rPr>
          <w:rFonts w:asciiTheme="minorHAnsi" w:hAnsiTheme="minorHAnsi"/>
          <w:b w:val="0"/>
          <w:sz w:val="24"/>
        </w:rPr>
        <w:t xml:space="preserve"> </w:t>
      </w:r>
    </w:p>
    <w:p w14:paraId="11D50BFE" w14:textId="14D2F319" w:rsidR="00D72F2E" w:rsidRPr="00BE58E2" w:rsidRDefault="00C43B76" w:rsidP="00BE58E2">
      <w:pPr>
        <w:pStyle w:val="CZNzevlnku"/>
        <w:keepNext/>
        <w:keepLines/>
        <w:numPr>
          <w:ilvl w:val="1"/>
          <w:numId w:val="23"/>
        </w:numPr>
        <w:suppressLineNumbers/>
        <w:suppressAutoHyphens/>
        <w:ind w:left="709" w:hanging="709"/>
        <w:jc w:val="both"/>
        <w:rPr>
          <w:rFonts w:asciiTheme="minorHAnsi" w:hAnsiTheme="minorHAnsi"/>
          <w:b w:val="0"/>
          <w:sz w:val="24"/>
        </w:rPr>
      </w:pPr>
      <w:r w:rsidRPr="009C1979">
        <w:rPr>
          <w:rFonts w:asciiTheme="minorHAnsi" w:hAnsiTheme="minorHAnsi"/>
          <w:b w:val="0"/>
          <w:sz w:val="24"/>
        </w:rPr>
        <w:t xml:space="preserve">Smluvní pokuta </w:t>
      </w:r>
      <w:r w:rsidR="00AD521F" w:rsidRPr="009C1979">
        <w:rPr>
          <w:rFonts w:asciiTheme="minorHAnsi" w:hAnsiTheme="minorHAnsi"/>
          <w:b w:val="0"/>
          <w:sz w:val="24"/>
        </w:rPr>
        <w:t xml:space="preserve">a úrok z prodlení </w:t>
      </w:r>
      <w:r w:rsidRPr="009C1979">
        <w:rPr>
          <w:rFonts w:asciiTheme="minorHAnsi" w:hAnsiTheme="minorHAnsi"/>
          <w:b w:val="0"/>
          <w:sz w:val="24"/>
        </w:rPr>
        <w:t>j</w:t>
      </w:r>
      <w:r w:rsidR="00AD521F" w:rsidRPr="009C1979">
        <w:rPr>
          <w:rFonts w:asciiTheme="minorHAnsi" w:hAnsiTheme="minorHAnsi"/>
          <w:b w:val="0"/>
          <w:sz w:val="24"/>
        </w:rPr>
        <w:t>sou</w:t>
      </w:r>
      <w:r w:rsidRPr="009C1979">
        <w:rPr>
          <w:rFonts w:asciiTheme="minorHAnsi" w:hAnsiTheme="minorHAnsi"/>
          <w:b w:val="0"/>
          <w:sz w:val="24"/>
        </w:rPr>
        <w:t xml:space="preserve"> splatn</w:t>
      </w:r>
      <w:r w:rsidR="00AD521F" w:rsidRPr="009C1979">
        <w:rPr>
          <w:rFonts w:asciiTheme="minorHAnsi" w:hAnsiTheme="minorHAnsi"/>
          <w:b w:val="0"/>
          <w:sz w:val="24"/>
        </w:rPr>
        <w:t>é</w:t>
      </w:r>
      <w:r w:rsidRPr="009C1979">
        <w:rPr>
          <w:rFonts w:asciiTheme="minorHAnsi" w:hAnsiTheme="minorHAnsi"/>
          <w:b w:val="0"/>
          <w:sz w:val="24"/>
        </w:rPr>
        <w:t xml:space="preserve"> ve lhůtě</w:t>
      </w:r>
      <w:r w:rsidR="009D4470" w:rsidRPr="009C1979">
        <w:rPr>
          <w:rFonts w:asciiTheme="minorHAnsi" w:hAnsiTheme="minorHAnsi"/>
          <w:b w:val="0"/>
          <w:sz w:val="24"/>
        </w:rPr>
        <w:t xml:space="preserve"> třicet</w:t>
      </w:r>
      <w:r w:rsidRPr="009C1979">
        <w:rPr>
          <w:rFonts w:asciiTheme="minorHAnsi" w:hAnsiTheme="minorHAnsi"/>
          <w:b w:val="0"/>
          <w:sz w:val="24"/>
        </w:rPr>
        <w:t xml:space="preserve"> </w:t>
      </w:r>
      <w:r w:rsidR="009D4470" w:rsidRPr="009C1979">
        <w:rPr>
          <w:rFonts w:asciiTheme="minorHAnsi" w:hAnsiTheme="minorHAnsi"/>
          <w:b w:val="0"/>
          <w:sz w:val="24"/>
        </w:rPr>
        <w:t>(</w:t>
      </w:r>
      <w:r w:rsidRPr="009C1979">
        <w:rPr>
          <w:rFonts w:asciiTheme="minorHAnsi" w:hAnsiTheme="minorHAnsi"/>
          <w:b w:val="0"/>
          <w:sz w:val="24"/>
        </w:rPr>
        <w:t>30</w:t>
      </w:r>
      <w:r w:rsidR="009D4470" w:rsidRPr="009C1979">
        <w:rPr>
          <w:rFonts w:asciiTheme="minorHAnsi" w:hAnsiTheme="minorHAnsi"/>
          <w:b w:val="0"/>
          <w:sz w:val="24"/>
        </w:rPr>
        <w:t>) kalendářních</w:t>
      </w:r>
      <w:r w:rsidRPr="009C1979">
        <w:rPr>
          <w:rFonts w:asciiTheme="minorHAnsi" w:hAnsiTheme="minorHAnsi"/>
          <w:b w:val="0"/>
          <w:sz w:val="24"/>
        </w:rPr>
        <w:t xml:space="preserve"> dnů od dne doručení </w:t>
      </w:r>
      <w:r w:rsidR="00AD521F" w:rsidRPr="009C1979">
        <w:rPr>
          <w:rFonts w:asciiTheme="minorHAnsi" w:hAnsiTheme="minorHAnsi"/>
          <w:b w:val="0"/>
          <w:sz w:val="24"/>
        </w:rPr>
        <w:t xml:space="preserve">jejich </w:t>
      </w:r>
      <w:r w:rsidRPr="009C1979">
        <w:rPr>
          <w:rFonts w:asciiTheme="minorHAnsi" w:hAnsiTheme="minorHAnsi"/>
          <w:b w:val="0"/>
          <w:sz w:val="24"/>
        </w:rPr>
        <w:t xml:space="preserve">vyúčtování </w:t>
      </w:r>
      <w:r w:rsidR="00AD521F" w:rsidRPr="009C1979">
        <w:rPr>
          <w:rFonts w:asciiTheme="minorHAnsi" w:hAnsiTheme="minorHAnsi"/>
          <w:b w:val="0"/>
          <w:sz w:val="24"/>
        </w:rPr>
        <w:t xml:space="preserve">druhé </w:t>
      </w:r>
      <w:r w:rsidR="002C0943" w:rsidRPr="009C1979">
        <w:rPr>
          <w:rFonts w:asciiTheme="minorHAnsi" w:hAnsiTheme="minorHAnsi"/>
          <w:b w:val="0"/>
          <w:sz w:val="24"/>
        </w:rPr>
        <w:t>S</w:t>
      </w:r>
      <w:r w:rsidR="00AD521F" w:rsidRPr="009C1979">
        <w:rPr>
          <w:rFonts w:asciiTheme="minorHAnsi" w:hAnsiTheme="minorHAnsi"/>
          <w:b w:val="0"/>
          <w:sz w:val="24"/>
        </w:rPr>
        <w:t>mluvní straně</w:t>
      </w:r>
      <w:r w:rsidRPr="009C1979">
        <w:rPr>
          <w:rFonts w:asciiTheme="minorHAnsi" w:hAnsiTheme="minorHAnsi"/>
          <w:b w:val="0"/>
          <w:sz w:val="24"/>
        </w:rPr>
        <w:t>.</w:t>
      </w:r>
    </w:p>
    <w:p w14:paraId="2B2B1656" w14:textId="2EFA0C54" w:rsidR="00244524" w:rsidRPr="00412623" w:rsidRDefault="00D72F2E" w:rsidP="00D72F2E">
      <w:pPr>
        <w:pStyle w:val="CZNzevlnku"/>
        <w:keepNext/>
        <w:keepLines/>
        <w:numPr>
          <w:ilvl w:val="0"/>
          <w:numId w:val="23"/>
        </w:numPr>
        <w:suppressLineNumbers/>
        <w:suppressAutoHyphens/>
        <w:ind w:left="709" w:hanging="709"/>
        <w:jc w:val="both"/>
        <w:rPr>
          <w:rFonts w:asciiTheme="minorHAnsi" w:hAnsiTheme="minorHAnsi"/>
          <w:sz w:val="24"/>
        </w:rPr>
      </w:pPr>
      <w:r w:rsidRPr="00412623">
        <w:rPr>
          <w:rFonts w:asciiTheme="minorHAnsi" w:hAnsiTheme="minorHAnsi"/>
          <w:sz w:val="24"/>
        </w:rPr>
        <w:lastRenderedPageBreak/>
        <w:t>ZÁRUKA A VADY PŘEDMĚTU PLNĚNÍ</w:t>
      </w:r>
    </w:p>
    <w:p w14:paraId="5F53F6CC" w14:textId="784B9046" w:rsidR="00906D2B" w:rsidRPr="00ED2643" w:rsidRDefault="00906D2B" w:rsidP="00D72F2E">
      <w:pPr>
        <w:pStyle w:val="CZNzevlnku"/>
        <w:keepNext/>
        <w:keepLines/>
        <w:numPr>
          <w:ilvl w:val="1"/>
          <w:numId w:val="23"/>
        </w:numPr>
        <w:suppressLineNumbers/>
        <w:suppressAutoHyphens/>
        <w:ind w:left="709" w:hanging="709"/>
        <w:jc w:val="both"/>
        <w:rPr>
          <w:rFonts w:asciiTheme="minorHAnsi" w:hAnsiTheme="minorHAnsi"/>
          <w:b w:val="0"/>
          <w:sz w:val="24"/>
        </w:rPr>
      </w:pPr>
      <w:bookmarkStart w:id="19" w:name="_Ref269289281"/>
      <w:r w:rsidRPr="00ED2643">
        <w:rPr>
          <w:rFonts w:asciiTheme="minorHAnsi" w:hAnsiTheme="minorHAnsi"/>
          <w:b w:val="0"/>
          <w:sz w:val="24"/>
        </w:rPr>
        <w:t xml:space="preserve">Prodávající podpisem </w:t>
      </w:r>
      <w:r w:rsidR="002C0943" w:rsidRPr="00ED2643">
        <w:rPr>
          <w:rFonts w:asciiTheme="minorHAnsi" w:hAnsiTheme="minorHAnsi"/>
          <w:b w:val="0"/>
          <w:sz w:val="24"/>
        </w:rPr>
        <w:t>p</w:t>
      </w:r>
      <w:r w:rsidRPr="00ED2643">
        <w:rPr>
          <w:rFonts w:asciiTheme="minorHAnsi" w:hAnsiTheme="minorHAnsi"/>
          <w:b w:val="0"/>
          <w:sz w:val="24"/>
        </w:rPr>
        <w:t>ředávacího protokolu poskytuje Kupujícímu záruku za to, že:</w:t>
      </w:r>
      <w:bookmarkEnd w:id="19"/>
    </w:p>
    <w:p w14:paraId="332FD45D" w14:textId="1CC1D640" w:rsidR="00906D2B" w:rsidRPr="00ED2643" w:rsidRDefault="00D72F2E" w:rsidP="005A7ECF">
      <w:pPr>
        <w:pStyle w:val="CZodstavec"/>
        <w:keepNext/>
        <w:keepLines/>
        <w:numPr>
          <w:ilvl w:val="0"/>
          <w:numId w:val="15"/>
        </w:numPr>
        <w:suppressLineNumbers/>
        <w:suppressAutoHyphens/>
        <w:rPr>
          <w:rFonts w:asciiTheme="minorHAnsi" w:hAnsiTheme="minorHAnsi"/>
          <w:sz w:val="24"/>
        </w:rPr>
      </w:pPr>
      <w:r w:rsidRPr="00ED2643">
        <w:rPr>
          <w:rFonts w:asciiTheme="minorHAnsi" w:hAnsiTheme="minorHAnsi"/>
          <w:sz w:val="24"/>
        </w:rPr>
        <w:t xml:space="preserve">plnění dle této smlouvy </w:t>
      </w:r>
      <w:r w:rsidR="00906D2B" w:rsidRPr="00ED2643">
        <w:rPr>
          <w:rFonts w:asciiTheme="minorHAnsi" w:hAnsiTheme="minorHAnsi"/>
          <w:sz w:val="24"/>
        </w:rPr>
        <w:t>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19FB0279" w14:textId="7E53CD25" w:rsidR="00906D2B" w:rsidRPr="00ED2643" w:rsidRDefault="00D72F2E" w:rsidP="005A7ECF">
      <w:pPr>
        <w:pStyle w:val="CZodstavec"/>
        <w:keepNext/>
        <w:keepLines/>
        <w:numPr>
          <w:ilvl w:val="0"/>
          <w:numId w:val="15"/>
        </w:numPr>
        <w:suppressLineNumbers/>
        <w:suppressAutoHyphens/>
        <w:rPr>
          <w:rFonts w:asciiTheme="minorHAnsi" w:hAnsiTheme="minorHAnsi"/>
          <w:sz w:val="24"/>
        </w:rPr>
      </w:pPr>
      <w:r w:rsidRPr="00ED2643">
        <w:rPr>
          <w:rFonts w:asciiTheme="minorHAnsi" w:hAnsiTheme="minorHAnsi"/>
          <w:sz w:val="24"/>
        </w:rPr>
        <w:t xml:space="preserve">plnění </w:t>
      </w:r>
      <w:r w:rsidR="00906D2B" w:rsidRPr="00ED2643">
        <w:rPr>
          <w:rFonts w:asciiTheme="minorHAnsi" w:hAnsiTheme="minorHAnsi"/>
          <w:sz w:val="24"/>
        </w:rPr>
        <w:t>bude splňovat veškeré vlastnosti stanovené v dokumentech a dokladech ve smyslu této smlouvy, a to zejména vlastnosti výslovně Kupujícím požadované</w:t>
      </w:r>
      <w:r w:rsidRPr="00ED2643">
        <w:rPr>
          <w:rFonts w:asciiTheme="minorHAnsi" w:hAnsiTheme="minorHAnsi"/>
          <w:sz w:val="24"/>
        </w:rPr>
        <w:t xml:space="preserve"> v rámci zadávací dokumentace Veřejné zakázky, která </w:t>
      </w:r>
      <w:r w:rsidRPr="00222AAE">
        <w:rPr>
          <w:rFonts w:asciiTheme="minorHAnsi" w:hAnsiTheme="minorHAnsi"/>
          <w:sz w:val="24"/>
        </w:rPr>
        <w:t>je Přílohou č. 3 této</w:t>
      </w:r>
      <w:r w:rsidRPr="00ED2643">
        <w:rPr>
          <w:rFonts w:asciiTheme="minorHAnsi" w:hAnsiTheme="minorHAnsi"/>
          <w:sz w:val="24"/>
        </w:rPr>
        <w:t xml:space="preserve"> smlouvy</w:t>
      </w:r>
      <w:r w:rsidR="00906D2B" w:rsidRPr="00ED2643">
        <w:rPr>
          <w:rFonts w:asciiTheme="minorHAnsi" w:hAnsiTheme="minorHAnsi"/>
          <w:sz w:val="24"/>
        </w:rPr>
        <w:t>, jakož i vlastnosti, které jsou obvykle na obdobné zboží kladeny.</w:t>
      </w:r>
    </w:p>
    <w:p w14:paraId="0791220B" w14:textId="46B8D93B" w:rsidR="008815D0" w:rsidRDefault="008815D0" w:rsidP="00ED2643">
      <w:pPr>
        <w:pStyle w:val="CZNzevlnku"/>
        <w:keepNext/>
        <w:keepLines/>
        <w:numPr>
          <w:ilvl w:val="1"/>
          <w:numId w:val="23"/>
        </w:numPr>
        <w:suppressLineNumbers/>
        <w:suppressAutoHyphens/>
        <w:ind w:left="709" w:hanging="709"/>
        <w:jc w:val="both"/>
        <w:rPr>
          <w:rFonts w:asciiTheme="minorHAnsi" w:hAnsiTheme="minorHAnsi"/>
          <w:b w:val="0"/>
          <w:sz w:val="24"/>
        </w:rPr>
      </w:pPr>
      <w:r>
        <w:rPr>
          <w:rFonts w:asciiTheme="minorHAnsi" w:hAnsiTheme="minorHAnsi"/>
          <w:b w:val="0"/>
          <w:sz w:val="24"/>
        </w:rPr>
        <w:t>Pro vyloučení všech pochybností Prodávající prohlašuje a deklaruje, že v případě uplatnění vad plnění Kupujícím dle této smlouvy, nebude Prodávající vyžadovat vrácení harddisků (HDD) pracovních stanic dotčených reklamací a Kupující není povinen Prodávajícímu tyto poskytnout.</w:t>
      </w:r>
    </w:p>
    <w:p w14:paraId="3DCDE360" w14:textId="09F305D3"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Záruka podle tohoto článku této smlouvy se nevztahuje na vady </w:t>
      </w:r>
      <w:r w:rsidR="00D72F2E" w:rsidRPr="00ED2643">
        <w:rPr>
          <w:rFonts w:asciiTheme="minorHAnsi" w:hAnsiTheme="minorHAnsi"/>
          <w:b w:val="0"/>
          <w:sz w:val="24"/>
        </w:rPr>
        <w:t xml:space="preserve">plnění </w:t>
      </w:r>
      <w:r w:rsidRPr="00ED2643">
        <w:rPr>
          <w:rFonts w:asciiTheme="minorHAnsi" w:hAnsiTheme="minorHAnsi"/>
          <w:b w:val="0"/>
          <w:sz w:val="24"/>
        </w:rPr>
        <w:t xml:space="preserve">vzniklé jeho poškozením způsobeným třetími osobami a/nebo Kupujícím při </w:t>
      </w:r>
      <w:r w:rsidR="00D72F2E" w:rsidRPr="00ED2643">
        <w:rPr>
          <w:rFonts w:asciiTheme="minorHAnsi" w:hAnsiTheme="minorHAnsi"/>
          <w:b w:val="0"/>
          <w:sz w:val="24"/>
        </w:rPr>
        <w:t xml:space="preserve">jeho </w:t>
      </w:r>
      <w:r w:rsidRPr="00ED2643">
        <w:rPr>
          <w:rFonts w:asciiTheme="minorHAnsi" w:hAnsiTheme="minorHAnsi"/>
          <w:b w:val="0"/>
          <w:sz w:val="24"/>
        </w:rPr>
        <w:t xml:space="preserve">užívání v rozporu s návodem k použití a údržbě, ledaže k takovému poškození došlo v důsledku jiné vady </w:t>
      </w:r>
      <w:r w:rsidR="00D72F2E" w:rsidRPr="00ED2643">
        <w:rPr>
          <w:rFonts w:asciiTheme="minorHAnsi" w:hAnsiTheme="minorHAnsi"/>
          <w:b w:val="0"/>
          <w:sz w:val="24"/>
        </w:rPr>
        <w:t>plnění</w:t>
      </w:r>
      <w:r w:rsidRPr="00ED2643">
        <w:rPr>
          <w:rFonts w:asciiTheme="minorHAnsi" w:hAnsiTheme="minorHAnsi"/>
          <w:b w:val="0"/>
          <w:sz w:val="24"/>
        </w:rPr>
        <w:t>.</w:t>
      </w:r>
    </w:p>
    <w:p w14:paraId="63168672" w14:textId="33A30246"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color w:val="000000"/>
          <w:sz w:val="24"/>
        </w:rPr>
      </w:pPr>
      <w:bookmarkStart w:id="20" w:name="_Ref269224913"/>
      <w:r w:rsidRPr="00ED2643">
        <w:rPr>
          <w:rFonts w:asciiTheme="minorHAnsi" w:hAnsiTheme="minorHAnsi"/>
          <w:b w:val="0"/>
          <w:sz w:val="24"/>
        </w:rPr>
        <w:t xml:space="preserve">Prodávající poskytuje Kupujícímu záruku za </w:t>
      </w:r>
      <w:r w:rsidR="00D72F2E" w:rsidRPr="00ED2643">
        <w:rPr>
          <w:rFonts w:asciiTheme="minorHAnsi" w:hAnsiTheme="minorHAnsi"/>
          <w:b w:val="0"/>
          <w:sz w:val="24"/>
        </w:rPr>
        <w:t>plnění</w:t>
      </w:r>
      <w:r w:rsidRPr="00ED2643">
        <w:rPr>
          <w:rFonts w:asciiTheme="minorHAnsi" w:hAnsiTheme="minorHAnsi"/>
          <w:b w:val="0"/>
          <w:sz w:val="24"/>
        </w:rPr>
        <w:t xml:space="preserve"> v rozsahu dle tohoto článku této smlouvy v rozsahu </w:t>
      </w:r>
      <w:r w:rsidR="00D72F2E" w:rsidRPr="00ED2643">
        <w:rPr>
          <w:rFonts w:asciiTheme="minorHAnsi" w:hAnsiTheme="minorHAnsi"/>
          <w:b w:val="0"/>
          <w:sz w:val="24"/>
        </w:rPr>
        <w:t xml:space="preserve">třiceti šesti (36) </w:t>
      </w:r>
      <w:r w:rsidRPr="00ED2643">
        <w:rPr>
          <w:rFonts w:asciiTheme="minorHAnsi" w:hAnsiTheme="minorHAnsi"/>
          <w:b w:val="0"/>
          <w:sz w:val="24"/>
        </w:rPr>
        <w:t>měsíců (dále jen „</w:t>
      </w:r>
      <w:r w:rsidRPr="00ED2643">
        <w:rPr>
          <w:rFonts w:asciiTheme="minorHAnsi" w:hAnsiTheme="minorHAnsi"/>
          <w:sz w:val="24"/>
        </w:rPr>
        <w:t>Záruční doba</w:t>
      </w:r>
      <w:r w:rsidRPr="00ED2643">
        <w:rPr>
          <w:rFonts w:asciiTheme="minorHAnsi" w:hAnsiTheme="minorHAnsi"/>
          <w:b w:val="0"/>
          <w:sz w:val="24"/>
        </w:rPr>
        <w:t>“)</w:t>
      </w:r>
      <w:bookmarkEnd w:id="20"/>
      <w:r w:rsidRPr="00ED2643">
        <w:rPr>
          <w:rFonts w:asciiTheme="minorHAnsi" w:hAnsiTheme="minorHAnsi"/>
          <w:b w:val="0"/>
          <w:sz w:val="24"/>
        </w:rPr>
        <w:t>.</w:t>
      </w:r>
    </w:p>
    <w:p w14:paraId="72309FA6" w14:textId="22B3A4A9"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Záruční doba počíná běžet </w:t>
      </w:r>
      <w:r w:rsidR="00B46845" w:rsidRPr="00ED2643">
        <w:rPr>
          <w:rFonts w:asciiTheme="minorHAnsi" w:hAnsiTheme="minorHAnsi"/>
          <w:b w:val="0"/>
          <w:sz w:val="24"/>
        </w:rPr>
        <w:t>od</w:t>
      </w:r>
      <w:r w:rsidR="009D4470" w:rsidRPr="00ED2643">
        <w:rPr>
          <w:rFonts w:asciiTheme="minorHAnsi" w:hAnsiTheme="minorHAnsi"/>
          <w:b w:val="0"/>
          <w:sz w:val="24"/>
        </w:rPr>
        <w:t>e</w:t>
      </w:r>
      <w:r w:rsidRPr="00ED2643">
        <w:rPr>
          <w:rFonts w:asciiTheme="minorHAnsi" w:hAnsiTheme="minorHAnsi"/>
          <w:b w:val="0"/>
          <w:sz w:val="24"/>
        </w:rPr>
        <w:t xml:space="preserve"> </w:t>
      </w:r>
      <w:r w:rsidR="009D4470" w:rsidRPr="00ED2643">
        <w:rPr>
          <w:rFonts w:asciiTheme="minorHAnsi" w:hAnsiTheme="minorHAnsi"/>
          <w:b w:val="0"/>
          <w:sz w:val="24"/>
        </w:rPr>
        <w:t>dne</w:t>
      </w:r>
      <w:r w:rsidRPr="00ED2643">
        <w:rPr>
          <w:rFonts w:asciiTheme="minorHAnsi" w:hAnsiTheme="minorHAnsi"/>
          <w:b w:val="0"/>
          <w:sz w:val="24"/>
        </w:rPr>
        <w:t xml:space="preserve"> převzetí </w:t>
      </w:r>
      <w:r w:rsidR="00D72F2E" w:rsidRPr="00ED2643">
        <w:rPr>
          <w:rFonts w:asciiTheme="minorHAnsi" w:hAnsiTheme="minorHAnsi"/>
          <w:b w:val="0"/>
          <w:sz w:val="24"/>
        </w:rPr>
        <w:t>plnění</w:t>
      </w:r>
      <w:r w:rsidRPr="00ED2643">
        <w:rPr>
          <w:rFonts w:asciiTheme="minorHAnsi" w:hAnsiTheme="minorHAnsi"/>
          <w:b w:val="0"/>
          <w:sz w:val="24"/>
        </w:rPr>
        <w:t xml:space="preserve"> Kupujícím. V případě Vytčení vady (jak je tento termín definován níže) se </w:t>
      </w:r>
      <w:bookmarkStart w:id="21" w:name="_DV_C15"/>
      <w:r w:rsidRPr="00ED2643">
        <w:rPr>
          <w:rFonts w:asciiTheme="minorHAnsi" w:hAnsiTheme="minorHAnsi"/>
          <w:b w:val="0"/>
          <w:sz w:val="24"/>
        </w:rPr>
        <w:t>běh Záruční</w:t>
      </w:r>
      <w:bookmarkStart w:id="22" w:name="_DV_M64"/>
      <w:bookmarkEnd w:id="21"/>
      <w:bookmarkEnd w:id="22"/>
      <w:r w:rsidRPr="00ED2643">
        <w:rPr>
          <w:rFonts w:asciiTheme="minorHAnsi" w:hAnsiTheme="minorHAnsi"/>
          <w:b w:val="0"/>
          <w:sz w:val="24"/>
        </w:rPr>
        <w:t xml:space="preserve"> doby (pokud ještě neuběhla celá) staví a počíná znovu běžet až ode dne převzetí opraveného reklamovaného </w:t>
      </w:r>
      <w:r w:rsidR="00D72F2E" w:rsidRPr="00ED2643">
        <w:rPr>
          <w:rFonts w:asciiTheme="minorHAnsi" w:hAnsiTheme="minorHAnsi"/>
          <w:b w:val="0"/>
          <w:sz w:val="24"/>
        </w:rPr>
        <w:t>plnění</w:t>
      </w:r>
      <w:r w:rsidRPr="00ED2643">
        <w:rPr>
          <w:rFonts w:asciiTheme="minorHAnsi" w:hAnsiTheme="minorHAnsi"/>
          <w:b w:val="0"/>
          <w:sz w:val="24"/>
        </w:rPr>
        <w:t xml:space="preserve"> zpět Kupujícím.</w:t>
      </w:r>
      <w:r w:rsidR="0032097E" w:rsidRPr="00ED2643">
        <w:rPr>
          <w:rFonts w:asciiTheme="minorHAnsi" w:hAnsiTheme="minorHAnsi"/>
          <w:b w:val="0"/>
          <w:sz w:val="24"/>
        </w:rPr>
        <w:t xml:space="preserve"> </w:t>
      </w:r>
    </w:p>
    <w:p w14:paraId="4E699425" w14:textId="2787B6EF"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bookmarkStart w:id="23" w:name="_DV_M65"/>
      <w:bookmarkStart w:id="24" w:name="_Ref269288438"/>
      <w:bookmarkEnd w:id="23"/>
      <w:r w:rsidRPr="00ED2643">
        <w:rPr>
          <w:rFonts w:asciiTheme="minorHAnsi" w:hAnsiTheme="minorHAnsi"/>
          <w:b w:val="0"/>
          <w:sz w:val="24"/>
        </w:rPr>
        <w:t xml:space="preserve">Kupující je povinen oznámit Prodávajícímu vadu </w:t>
      </w:r>
      <w:r w:rsidR="00D72F2E" w:rsidRPr="00ED2643">
        <w:rPr>
          <w:rFonts w:asciiTheme="minorHAnsi" w:hAnsiTheme="minorHAnsi"/>
          <w:b w:val="0"/>
          <w:sz w:val="24"/>
        </w:rPr>
        <w:t>plnění</w:t>
      </w:r>
      <w:r w:rsidRPr="00ED2643">
        <w:rPr>
          <w:rFonts w:asciiTheme="minorHAnsi" w:hAnsiTheme="minorHAnsi"/>
          <w:b w:val="0"/>
          <w:sz w:val="24"/>
        </w:rPr>
        <w:t>, která se vyskytla v průběhu Záruční doby, a to bez zbytečného odkladu poté, kdy Kupující vadu zjistil (dále jen „</w:t>
      </w:r>
      <w:r w:rsidRPr="00ED2643">
        <w:rPr>
          <w:rFonts w:asciiTheme="minorHAnsi" w:hAnsiTheme="minorHAnsi"/>
          <w:sz w:val="24"/>
        </w:rPr>
        <w:t>Vytčení vady</w:t>
      </w:r>
      <w:r w:rsidRPr="00ED2643">
        <w:rPr>
          <w:rFonts w:asciiTheme="minorHAnsi" w:hAnsiTheme="minorHAnsi"/>
          <w:b w:val="0"/>
          <w:sz w:val="24"/>
        </w:rPr>
        <w:t>“). Vytčení vady musí být zasláno Prodávajícímu prostřednictvím e-mailu, faxu nebo jiným vhodným způsobem na kontaktní údaje Prodávajícího uvedené v této smlouvě.</w:t>
      </w:r>
      <w:bookmarkEnd w:id="24"/>
    </w:p>
    <w:p w14:paraId="43653E8F" w14:textId="1965A127"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bookmarkStart w:id="25" w:name="_Ref269288451"/>
      <w:r w:rsidRPr="00ED2643">
        <w:rPr>
          <w:rFonts w:asciiTheme="minorHAnsi" w:hAnsiTheme="minorHAnsi"/>
          <w:b w:val="0"/>
          <w:sz w:val="24"/>
        </w:rPr>
        <w:lastRenderedPageBreak/>
        <w:t xml:space="preserve">Prodávající je povinen započít </w:t>
      </w:r>
      <w:r w:rsidR="00D72F2E" w:rsidRPr="00ED2643">
        <w:rPr>
          <w:rFonts w:asciiTheme="minorHAnsi" w:hAnsiTheme="minorHAnsi"/>
          <w:b w:val="0"/>
          <w:sz w:val="24"/>
        </w:rPr>
        <w:t xml:space="preserve">bez zbytečného odkladu, </w:t>
      </w:r>
      <w:r w:rsidRPr="00ED2643">
        <w:rPr>
          <w:rFonts w:asciiTheme="minorHAnsi" w:hAnsiTheme="minorHAnsi"/>
          <w:b w:val="0"/>
          <w:sz w:val="24"/>
        </w:rPr>
        <w:t>nejpozději do</w:t>
      </w:r>
      <w:r w:rsidR="009D4470" w:rsidRPr="00ED2643">
        <w:rPr>
          <w:rFonts w:asciiTheme="minorHAnsi" w:hAnsiTheme="minorHAnsi"/>
          <w:b w:val="0"/>
          <w:sz w:val="24"/>
        </w:rPr>
        <w:t xml:space="preserve"> tří</w:t>
      </w:r>
      <w:r w:rsidRPr="00ED2643">
        <w:rPr>
          <w:rFonts w:asciiTheme="minorHAnsi" w:hAnsiTheme="minorHAnsi"/>
          <w:b w:val="0"/>
          <w:sz w:val="24"/>
        </w:rPr>
        <w:t xml:space="preserve"> </w:t>
      </w:r>
      <w:r w:rsidR="009D4470" w:rsidRPr="00ED2643">
        <w:rPr>
          <w:rFonts w:asciiTheme="minorHAnsi" w:hAnsiTheme="minorHAnsi"/>
          <w:b w:val="0"/>
          <w:sz w:val="24"/>
        </w:rPr>
        <w:t>(</w:t>
      </w:r>
      <w:r w:rsidR="008958E8" w:rsidRPr="00ED2643">
        <w:rPr>
          <w:rFonts w:asciiTheme="minorHAnsi" w:hAnsiTheme="minorHAnsi"/>
          <w:b w:val="0"/>
          <w:sz w:val="24"/>
        </w:rPr>
        <w:t>3</w:t>
      </w:r>
      <w:r w:rsidR="009D4470" w:rsidRPr="00ED2643">
        <w:rPr>
          <w:rFonts w:asciiTheme="minorHAnsi" w:hAnsiTheme="minorHAnsi"/>
          <w:b w:val="0"/>
          <w:sz w:val="24"/>
        </w:rPr>
        <w:t>)</w:t>
      </w:r>
      <w:r w:rsidRPr="00ED2643">
        <w:rPr>
          <w:rFonts w:asciiTheme="minorHAnsi" w:hAnsiTheme="minorHAnsi"/>
          <w:b w:val="0"/>
          <w:sz w:val="24"/>
        </w:rPr>
        <w:t xml:space="preserve"> </w:t>
      </w:r>
      <w:r w:rsidR="008958E8" w:rsidRPr="00ED2643">
        <w:rPr>
          <w:rFonts w:asciiTheme="minorHAnsi" w:hAnsiTheme="minorHAnsi"/>
          <w:b w:val="0"/>
          <w:sz w:val="24"/>
        </w:rPr>
        <w:t>pracovních dn</w:t>
      </w:r>
      <w:r w:rsidR="00477886" w:rsidRPr="00ED2643">
        <w:rPr>
          <w:rFonts w:asciiTheme="minorHAnsi" w:hAnsiTheme="minorHAnsi"/>
          <w:b w:val="0"/>
          <w:sz w:val="24"/>
        </w:rPr>
        <w:t>ů</w:t>
      </w:r>
      <w:r w:rsidR="008958E8" w:rsidRPr="00ED2643">
        <w:rPr>
          <w:rFonts w:asciiTheme="minorHAnsi" w:hAnsiTheme="minorHAnsi"/>
          <w:b w:val="0"/>
          <w:sz w:val="24"/>
        </w:rPr>
        <w:t xml:space="preserve"> </w:t>
      </w:r>
      <w:r w:rsidRPr="00ED2643">
        <w:rPr>
          <w:rFonts w:asciiTheme="minorHAnsi" w:hAnsiTheme="minorHAnsi"/>
          <w:b w:val="0"/>
          <w:sz w:val="24"/>
        </w:rPr>
        <w:t>s odstraněním vady, která byla Prodávajícímu Vytčením vady oznámena (dále jen „</w:t>
      </w:r>
      <w:r w:rsidRPr="00ED2643">
        <w:rPr>
          <w:rFonts w:asciiTheme="minorHAnsi" w:hAnsiTheme="minorHAnsi"/>
          <w:sz w:val="24"/>
        </w:rPr>
        <w:t>Vytčená vada</w:t>
      </w:r>
      <w:r w:rsidRPr="00ED2643">
        <w:rPr>
          <w:rFonts w:asciiTheme="minorHAnsi" w:hAnsiTheme="minorHAnsi"/>
          <w:b w:val="0"/>
          <w:sz w:val="24"/>
        </w:rPr>
        <w:t xml:space="preserve">“). Jestliže je Vytčená vada opravitelná, je Prodávající povinen odstranit Vytčenou vadu opravou </w:t>
      </w:r>
      <w:r w:rsidR="00D72F2E" w:rsidRPr="00ED2643">
        <w:rPr>
          <w:rFonts w:asciiTheme="minorHAnsi" w:hAnsiTheme="minorHAnsi"/>
          <w:b w:val="0"/>
          <w:sz w:val="24"/>
        </w:rPr>
        <w:t>plnění, a to nejpozději do třiceti (3</w:t>
      </w:r>
      <w:r w:rsidR="00ED2643" w:rsidRPr="00ED2643">
        <w:rPr>
          <w:rFonts w:asciiTheme="minorHAnsi" w:hAnsiTheme="minorHAnsi"/>
          <w:b w:val="0"/>
          <w:sz w:val="24"/>
        </w:rPr>
        <w:t>0) kalendářních dnů ode dne Vyt</w:t>
      </w:r>
      <w:r w:rsidR="00D72F2E" w:rsidRPr="00ED2643">
        <w:rPr>
          <w:rFonts w:asciiTheme="minorHAnsi" w:hAnsiTheme="minorHAnsi"/>
          <w:b w:val="0"/>
          <w:sz w:val="24"/>
        </w:rPr>
        <w:t>čení vady</w:t>
      </w:r>
      <w:r w:rsidRPr="00ED2643">
        <w:rPr>
          <w:rFonts w:asciiTheme="minorHAnsi" w:hAnsiTheme="minorHAnsi"/>
          <w:b w:val="0"/>
          <w:sz w:val="24"/>
        </w:rPr>
        <w:t xml:space="preserve">. Kupující je oprávněn požadovat namísto odstranění Vytčené vady slevu z kupní ceny vadného </w:t>
      </w:r>
      <w:r w:rsidR="00D72F2E" w:rsidRPr="00ED2643">
        <w:rPr>
          <w:rFonts w:asciiTheme="minorHAnsi" w:hAnsiTheme="minorHAnsi"/>
          <w:b w:val="0"/>
          <w:sz w:val="24"/>
        </w:rPr>
        <w:t>plnění</w:t>
      </w:r>
      <w:r w:rsidRPr="00ED2643">
        <w:rPr>
          <w:rFonts w:asciiTheme="minorHAnsi" w:hAnsiTheme="minorHAnsi"/>
          <w:b w:val="0"/>
          <w:sz w:val="24"/>
        </w:rPr>
        <w:t>.</w:t>
      </w:r>
      <w:bookmarkEnd w:id="25"/>
    </w:p>
    <w:p w14:paraId="1E1DDC1A" w14:textId="2EECCA12" w:rsidR="00BA5E1A"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Jestliže je Vytčená vada neopravitelná</w:t>
      </w:r>
      <w:r w:rsidR="00D72F2E" w:rsidRPr="00ED2643">
        <w:rPr>
          <w:rFonts w:asciiTheme="minorHAnsi" w:hAnsiTheme="minorHAnsi"/>
          <w:b w:val="0"/>
          <w:sz w:val="24"/>
        </w:rPr>
        <w:t xml:space="preserve"> nebo nemůže-li být opravena do </w:t>
      </w:r>
      <w:r w:rsidR="00ED2643" w:rsidRPr="00ED2643">
        <w:rPr>
          <w:rFonts w:asciiTheme="minorHAnsi" w:hAnsiTheme="minorHAnsi"/>
          <w:b w:val="0"/>
          <w:sz w:val="24"/>
        </w:rPr>
        <w:t>třiceti (30) kalendářních dnů od Vytčení vady</w:t>
      </w:r>
      <w:r w:rsidRPr="00ED2643">
        <w:rPr>
          <w:rFonts w:asciiTheme="minorHAnsi" w:hAnsiTheme="minorHAnsi"/>
          <w:b w:val="0"/>
          <w:sz w:val="24"/>
        </w:rPr>
        <w:t xml:space="preserve">, je Kupující oprávněn požadovat po Prodávajícím odstranění Vytčené vady výměnou vadného </w:t>
      </w:r>
      <w:r w:rsidR="00ED2643" w:rsidRPr="00ED2643">
        <w:rPr>
          <w:rFonts w:asciiTheme="minorHAnsi" w:hAnsiTheme="minorHAnsi"/>
          <w:b w:val="0"/>
          <w:sz w:val="24"/>
        </w:rPr>
        <w:t>plnění</w:t>
      </w:r>
      <w:r w:rsidRPr="00ED2643">
        <w:rPr>
          <w:rFonts w:asciiTheme="minorHAnsi" w:hAnsiTheme="minorHAnsi"/>
          <w:b w:val="0"/>
          <w:sz w:val="24"/>
        </w:rPr>
        <w:t xml:space="preserve"> za </w:t>
      </w:r>
      <w:r w:rsidR="00ED2643" w:rsidRPr="00ED2643">
        <w:rPr>
          <w:rFonts w:asciiTheme="minorHAnsi" w:hAnsiTheme="minorHAnsi"/>
          <w:b w:val="0"/>
          <w:sz w:val="24"/>
        </w:rPr>
        <w:t xml:space="preserve">plnění </w:t>
      </w:r>
      <w:r w:rsidR="00BA5E1A" w:rsidRPr="00ED2643">
        <w:rPr>
          <w:rFonts w:asciiTheme="minorHAnsi" w:hAnsiTheme="minorHAnsi"/>
          <w:b w:val="0"/>
          <w:sz w:val="24"/>
        </w:rPr>
        <w:t>bezvadn</w:t>
      </w:r>
      <w:r w:rsidR="002F5224" w:rsidRPr="00ED2643">
        <w:rPr>
          <w:rFonts w:asciiTheme="minorHAnsi" w:hAnsiTheme="minorHAnsi"/>
          <w:b w:val="0"/>
          <w:sz w:val="24"/>
        </w:rPr>
        <w:t>é</w:t>
      </w:r>
      <w:r w:rsidRPr="00ED2643">
        <w:rPr>
          <w:rFonts w:asciiTheme="minorHAnsi" w:hAnsiTheme="minorHAnsi"/>
          <w:b w:val="0"/>
          <w:sz w:val="24"/>
        </w:rPr>
        <w:t xml:space="preserve">, slevu z kupní ceny a/nebo je oprávněn od </w:t>
      </w:r>
      <w:r w:rsidR="00BA5E1A" w:rsidRPr="00ED2643">
        <w:rPr>
          <w:rFonts w:asciiTheme="minorHAnsi" w:hAnsiTheme="minorHAnsi"/>
          <w:b w:val="0"/>
          <w:sz w:val="24"/>
        </w:rPr>
        <w:t>této s</w:t>
      </w:r>
      <w:r w:rsidRPr="00ED2643">
        <w:rPr>
          <w:rFonts w:asciiTheme="minorHAnsi" w:hAnsiTheme="minorHAnsi"/>
          <w:b w:val="0"/>
          <w:sz w:val="24"/>
        </w:rPr>
        <w:t xml:space="preserve">mlouvy odstoupit, a to dle své volby. </w:t>
      </w:r>
    </w:p>
    <w:p w14:paraId="7A91975A" w14:textId="564C1AAB"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Jestliže je Vytčená vada vadou právní, je Kupující oprávněn požadovat po Prodávajícím odstranění Vytčené vady odstraněním právních vad bránících nerušenému používání </w:t>
      </w:r>
      <w:r w:rsidR="00ED2643" w:rsidRPr="00ED2643">
        <w:rPr>
          <w:rFonts w:asciiTheme="minorHAnsi" w:hAnsiTheme="minorHAnsi"/>
          <w:b w:val="0"/>
          <w:sz w:val="24"/>
        </w:rPr>
        <w:t>plnění</w:t>
      </w:r>
      <w:r w:rsidRPr="00ED2643">
        <w:rPr>
          <w:rFonts w:asciiTheme="minorHAnsi" w:hAnsiTheme="minorHAnsi"/>
          <w:b w:val="0"/>
          <w:sz w:val="24"/>
        </w:rPr>
        <w:t xml:space="preserve"> Kupujícím, slevu z kupní ceny a/nebo je oprávněn od</w:t>
      </w:r>
      <w:r w:rsidR="00BA5E1A" w:rsidRPr="00ED2643">
        <w:rPr>
          <w:rFonts w:asciiTheme="minorHAnsi" w:hAnsiTheme="minorHAnsi"/>
          <w:b w:val="0"/>
          <w:sz w:val="24"/>
        </w:rPr>
        <w:t xml:space="preserve"> této s</w:t>
      </w:r>
      <w:r w:rsidRPr="00ED2643">
        <w:rPr>
          <w:rFonts w:asciiTheme="minorHAnsi" w:hAnsiTheme="minorHAnsi"/>
          <w:b w:val="0"/>
          <w:sz w:val="24"/>
        </w:rPr>
        <w:t xml:space="preserve">mlouvy odstoupit, a to dle své volby. </w:t>
      </w:r>
    </w:p>
    <w:p w14:paraId="3E684398" w14:textId="246B2CC7" w:rsidR="00906D2B"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Prodávající</w:t>
      </w:r>
      <w:r w:rsidR="004A077E">
        <w:rPr>
          <w:rFonts w:asciiTheme="minorHAnsi" w:hAnsiTheme="minorHAnsi"/>
          <w:b w:val="0"/>
          <w:sz w:val="24"/>
        </w:rPr>
        <w:t xml:space="preserve"> je</w:t>
      </w:r>
      <w:r w:rsidRPr="00ED2643">
        <w:rPr>
          <w:rFonts w:asciiTheme="minorHAnsi" w:hAnsiTheme="minorHAnsi"/>
          <w:b w:val="0"/>
          <w:sz w:val="24"/>
        </w:rPr>
        <w:t xml:space="preserve"> povinen učinit veškeré kroky vedoucí k odstranění Vytčené vady. Prodávající je povinen provést odstranění vady </w:t>
      </w:r>
      <w:r w:rsidR="00ED2643" w:rsidRPr="00ED2643">
        <w:rPr>
          <w:rFonts w:asciiTheme="minorHAnsi" w:hAnsiTheme="minorHAnsi"/>
          <w:b w:val="0"/>
          <w:sz w:val="24"/>
        </w:rPr>
        <w:t>plnění</w:t>
      </w:r>
      <w:r w:rsidRPr="00ED2643">
        <w:rPr>
          <w:rFonts w:asciiTheme="minorHAnsi" w:hAnsiTheme="minorHAnsi"/>
          <w:b w:val="0"/>
          <w:sz w:val="24"/>
        </w:rPr>
        <w:t xml:space="preserve"> vytčené v průběhu Záruční doby bezplatně.</w:t>
      </w:r>
    </w:p>
    <w:p w14:paraId="40F5E746" w14:textId="54D18C35" w:rsidR="00BA5E1A"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bookmarkStart w:id="26" w:name="_Ref269288237"/>
      <w:r w:rsidRPr="00ED2643">
        <w:rPr>
          <w:rFonts w:asciiTheme="minorHAnsi" w:hAnsiTheme="minorHAnsi"/>
          <w:b w:val="0"/>
          <w:sz w:val="24"/>
        </w:rPr>
        <w:t xml:space="preserve">Prodávající je povinen zajistit, že odstranění Vytčené vady </w:t>
      </w:r>
      <w:r w:rsidR="00ED2643" w:rsidRPr="00ED2643">
        <w:rPr>
          <w:rFonts w:asciiTheme="minorHAnsi" w:hAnsiTheme="minorHAnsi"/>
          <w:b w:val="0"/>
          <w:sz w:val="24"/>
        </w:rPr>
        <w:t>plnění</w:t>
      </w:r>
      <w:r w:rsidRPr="00ED2643">
        <w:rPr>
          <w:rFonts w:asciiTheme="minorHAnsi" w:hAnsiTheme="minorHAnsi"/>
          <w:b w:val="0"/>
          <w:sz w:val="24"/>
        </w:rPr>
        <w:t xml:space="preserve"> ve smyslu předchozích odstavců tohoto článku </w:t>
      </w:r>
      <w:r w:rsidR="00BA5E1A" w:rsidRPr="00ED2643">
        <w:rPr>
          <w:rFonts w:asciiTheme="minorHAnsi" w:hAnsiTheme="minorHAnsi"/>
          <w:b w:val="0"/>
          <w:sz w:val="24"/>
        </w:rPr>
        <w:t>této s</w:t>
      </w:r>
      <w:r w:rsidRPr="00ED2643">
        <w:rPr>
          <w:rFonts w:asciiTheme="minorHAnsi" w:hAnsiTheme="minorHAnsi"/>
          <w:b w:val="0"/>
          <w:sz w:val="24"/>
        </w:rPr>
        <w:t>mlouvy (dále jen „</w:t>
      </w:r>
      <w:r w:rsidRPr="00ED2643">
        <w:rPr>
          <w:rFonts w:asciiTheme="minorHAnsi" w:hAnsiTheme="minorHAnsi"/>
          <w:sz w:val="24"/>
        </w:rPr>
        <w:t>Odstranění vady</w:t>
      </w:r>
      <w:r w:rsidRPr="00ED2643">
        <w:rPr>
          <w:rFonts w:asciiTheme="minorHAnsi" w:hAnsiTheme="minorHAnsi"/>
          <w:b w:val="0"/>
          <w:sz w:val="24"/>
        </w:rPr>
        <w:t xml:space="preserve">“) </w:t>
      </w:r>
      <w:r w:rsidR="00ED2643" w:rsidRPr="00ED2643">
        <w:rPr>
          <w:rFonts w:asciiTheme="minorHAnsi" w:hAnsiTheme="minorHAnsi"/>
          <w:b w:val="0"/>
          <w:sz w:val="24"/>
        </w:rPr>
        <w:t>bylo</w:t>
      </w:r>
      <w:r w:rsidRPr="00ED2643">
        <w:rPr>
          <w:rFonts w:asciiTheme="minorHAnsi" w:hAnsiTheme="minorHAnsi"/>
          <w:b w:val="0"/>
          <w:sz w:val="24"/>
        </w:rPr>
        <w:t xml:space="preserve"> provedeno k tomu odborně způsobilými a řádně proškolenými osobami, které složily všechny potřebné zkoušky a jsou držiteli veškerých oprávnění nutných k řádnému Odstranění vady. </w:t>
      </w:r>
    </w:p>
    <w:p w14:paraId="4495694A" w14:textId="5755C9A1" w:rsidR="00BA5E1A"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bookmarkStart w:id="27" w:name="_Ref270091412"/>
      <w:bookmarkEnd w:id="26"/>
      <w:r w:rsidRPr="00ED2643">
        <w:rPr>
          <w:rFonts w:asciiTheme="minorHAnsi" w:hAnsiTheme="minorHAnsi"/>
          <w:b w:val="0"/>
          <w:sz w:val="24"/>
        </w:rPr>
        <w:t>Po odstranění Vytčené vady</w:t>
      </w:r>
      <w:r w:rsidR="00BA5E1A" w:rsidRPr="00ED2643">
        <w:rPr>
          <w:rFonts w:asciiTheme="minorHAnsi" w:hAnsiTheme="minorHAnsi"/>
          <w:b w:val="0"/>
          <w:sz w:val="24"/>
        </w:rPr>
        <w:t xml:space="preserve"> je Prodávající povinen opraven</w:t>
      </w:r>
      <w:r w:rsidR="002F5224" w:rsidRPr="00ED2643">
        <w:rPr>
          <w:rFonts w:asciiTheme="minorHAnsi" w:hAnsiTheme="minorHAnsi"/>
          <w:b w:val="0"/>
          <w:sz w:val="24"/>
        </w:rPr>
        <w:t>é</w:t>
      </w:r>
      <w:r w:rsidR="00BA5E1A" w:rsidRPr="00ED2643">
        <w:rPr>
          <w:rFonts w:asciiTheme="minorHAnsi" w:hAnsiTheme="minorHAnsi"/>
          <w:b w:val="0"/>
          <w:sz w:val="24"/>
        </w:rPr>
        <w:t xml:space="preserve"> bezvadn</w:t>
      </w:r>
      <w:r w:rsidR="002F5224" w:rsidRPr="00ED2643">
        <w:rPr>
          <w:rFonts w:asciiTheme="minorHAnsi" w:hAnsiTheme="minorHAnsi"/>
          <w:b w:val="0"/>
          <w:sz w:val="24"/>
        </w:rPr>
        <w:t>é</w:t>
      </w:r>
      <w:r w:rsidRPr="00ED2643">
        <w:rPr>
          <w:rFonts w:asciiTheme="minorHAnsi" w:hAnsiTheme="minorHAnsi"/>
          <w:b w:val="0"/>
          <w:sz w:val="24"/>
        </w:rPr>
        <w:t xml:space="preserve"> a plně funkční </w:t>
      </w:r>
      <w:r w:rsidR="00ED2643">
        <w:rPr>
          <w:rFonts w:asciiTheme="minorHAnsi" w:hAnsiTheme="minorHAnsi"/>
          <w:b w:val="0"/>
          <w:sz w:val="24"/>
        </w:rPr>
        <w:t>plnění</w:t>
      </w:r>
      <w:r w:rsidR="00BA5E1A" w:rsidRPr="00ED2643">
        <w:rPr>
          <w:rFonts w:asciiTheme="minorHAnsi" w:hAnsiTheme="minorHAnsi"/>
          <w:b w:val="0"/>
          <w:sz w:val="24"/>
        </w:rPr>
        <w:t xml:space="preserve"> </w:t>
      </w:r>
      <w:r w:rsidRPr="00ED2643">
        <w:rPr>
          <w:rFonts w:asciiTheme="minorHAnsi" w:hAnsiTheme="minorHAnsi"/>
          <w:b w:val="0"/>
          <w:sz w:val="24"/>
        </w:rPr>
        <w:t xml:space="preserve">předat Kupujícímu. Kupující je oprávněn převzetí reklamovaného </w:t>
      </w:r>
      <w:r w:rsidR="00ED2643">
        <w:rPr>
          <w:rFonts w:asciiTheme="minorHAnsi" w:hAnsiTheme="minorHAnsi"/>
          <w:b w:val="0"/>
          <w:sz w:val="24"/>
        </w:rPr>
        <w:t>plnění</w:t>
      </w:r>
      <w:r w:rsidRPr="00ED2643">
        <w:rPr>
          <w:rFonts w:asciiTheme="minorHAnsi" w:hAnsiTheme="minorHAnsi"/>
          <w:b w:val="0"/>
          <w:sz w:val="24"/>
        </w:rPr>
        <w:t xml:space="preserve"> odmítnout, pokud zjistí, že Vytčené vady nebyly řádně odstraněny. </w:t>
      </w:r>
    </w:p>
    <w:p w14:paraId="32F513DA" w14:textId="49960B77" w:rsidR="00BA5E1A" w:rsidRPr="00ED2643"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Pokud Kupující odmítne převzetí reklamovaného </w:t>
      </w:r>
      <w:r w:rsidR="00ED2643">
        <w:rPr>
          <w:rFonts w:asciiTheme="minorHAnsi" w:hAnsiTheme="minorHAnsi"/>
          <w:b w:val="0"/>
          <w:sz w:val="24"/>
        </w:rPr>
        <w:t>plnění</w:t>
      </w:r>
      <w:r w:rsidRPr="00ED2643">
        <w:rPr>
          <w:rFonts w:asciiTheme="minorHAnsi" w:hAnsiTheme="minorHAnsi"/>
          <w:b w:val="0"/>
          <w:sz w:val="24"/>
        </w:rPr>
        <w:t xml:space="preserve">, resp. pokud Prodávající Vytčené vady ve lhůtě podle předchozího odstavce neodstraní, je Prodávající povinen odstranit Vytčené vady nejpozději v dodatečné lhůtě deseti (10) </w:t>
      </w:r>
      <w:r w:rsidR="00BA5E1A" w:rsidRPr="00ED2643">
        <w:rPr>
          <w:rFonts w:asciiTheme="minorHAnsi" w:hAnsiTheme="minorHAnsi"/>
          <w:b w:val="0"/>
          <w:sz w:val="24"/>
        </w:rPr>
        <w:t>kalendářních dnů. V případě, že</w:t>
      </w:r>
      <w:r w:rsidR="00B93C47" w:rsidRPr="00ED2643">
        <w:rPr>
          <w:rFonts w:asciiTheme="minorHAnsi" w:hAnsiTheme="minorHAnsi"/>
          <w:b w:val="0"/>
          <w:sz w:val="24"/>
        </w:rPr>
        <w:t xml:space="preserve"> Kupující</w:t>
      </w:r>
      <w:r w:rsidR="00BA5E1A" w:rsidRPr="00ED2643">
        <w:rPr>
          <w:rFonts w:asciiTheme="minorHAnsi" w:hAnsiTheme="minorHAnsi"/>
          <w:b w:val="0"/>
          <w:sz w:val="24"/>
        </w:rPr>
        <w:t xml:space="preserve"> opraven</w:t>
      </w:r>
      <w:r w:rsidR="002F5224" w:rsidRPr="00ED2643">
        <w:rPr>
          <w:rFonts w:asciiTheme="minorHAnsi" w:hAnsiTheme="minorHAnsi"/>
          <w:b w:val="0"/>
          <w:sz w:val="24"/>
        </w:rPr>
        <w:t>é</w:t>
      </w:r>
      <w:r w:rsidR="00BA5E1A" w:rsidRPr="00ED2643">
        <w:rPr>
          <w:rFonts w:asciiTheme="minorHAnsi" w:hAnsiTheme="minorHAnsi"/>
          <w:b w:val="0"/>
          <w:sz w:val="24"/>
        </w:rPr>
        <w:t xml:space="preserve"> </w:t>
      </w:r>
      <w:r w:rsidR="00ED2643">
        <w:rPr>
          <w:rFonts w:asciiTheme="minorHAnsi" w:hAnsiTheme="minorHAnsi"/>
          <w:b w:val="0"/>
          <w:sz w:val="24"/>
        </w:rPr>
        <w:t>plnění</w:t>
      </w:r>
      <w:r w:rsidRPr="00ED2643">
        <w:rPr>
          <w:rFonts w:asciiTheme="minorHAnsi" w:hAnsiTheme="minorHAnsi"/>
          <w:b w:val="0"/>
          <w:sz w:val="24"/>
        </w:rPr>
        <w:t xml:space="preserve"> převezme, vystaví o tom Prodávajícímu písemné potvrzení. </w:t>
      </w:r>
    </w:p>
    <w:p w14:paraId="7F074F1C" w14:textId="21E39E90" w:rsidR="00906D2B" w:rsidRDefault="00906D2B" w:rsidP="00ED2643">
      <w:pPr>
        <w:pStyle w:val="CZNzevlnku"/>
        <w:keepNext/>
        <w:keepLines/>
        <w:numPr>
          <w:ilvl w:val="1"/>
          <w:numId w:val="23"/>
        </w:numPr>
        <w:suppressLineNumbers/>
        <w:suppressAutoHyphens/>
        <w:ind w:left="709" w:hanging="709"/>
        <w:jc w:val="both"/>
        <w:rPr>
          <w:rFonts w:asciiTheme="minorHAnsi" w:hAnsiTheme="minorHAnsi"/>
          <w:b w:val="0"/>
          <w:sz w:val="24"/>
        </w:rPr>
      </w:pPr>
      <w:bookmarkStart w:id="28" w:name="_Ref270089630"/>
      <w:bookmarkEnd w:id="27"/>
      <w:r w:rsidRPr="00ED2643">
        <w:rPr>
          <w:rFonts w:asciiTheme="minorHAnsi" w:hAnsiTheme="minorHAnsi"/>
          <w:b w:val="0"/>
          <w:sz w:val="24"/>
        </w:rPr>
        <w:t xml:space="preserve">Pokud Prodávající neodstraní Vytčené vady ani v této dodatečné lhůtě podle předchozího odstavce, má se za to, že Vytčená vada je vadou neodstranitelnou, a Kupující má dále právo požadovat slevu z kupní ceny, výměnu reklamovaného </w:t>
      </w:r>
      <w:r w:rsidR="00ED2643">
        <w:rPr>
          <w:rFonts w:asciiTheme="minorHAnsi" w:hAnsiTheme="minorHAnsi"/>
          <w:b w:val="0"/>
          <w:sz w:val="24"/>
        </w:rPr>
        <w:t>plnění</w:t>
      </w:r>
      <w:r w:rsidR="00BA5E1A" w:rsidRPr="00ED2643">
        <w:rPr>
          <w:rFonts w:asciiTheme="minorHAnsi" w:hAnsiTheme="minorHAnsi"/>
          <w:b w:val="0"/>
          <w:sz w:val="24"/>
        </w:rPr>
        <w:t xml:space="preserve"> </w:t>
      </w:r>
      <w:r w:rsidRPr="00ED2643">
        <w:rPr>
          <w:rFonts w:asciiTheme="minorHAnsi" w:hAnsiTheme="minorHAnsi"/>
          <w:b w:val="0"/>
          <w:sz w:val="24"/>
        </w:rPr>
        <w:t>za nov</w:t>
      </w:r>
      <w:r w:rsidR="002F5224" w:rsidRPr="00ED2643">
        <w:rPr>
          <w:rFonts w:asciiTheme="minorHAnsi" w:hAnsiTheme="minorHAnsi"/>
          <w:b w:val="0"/>
          <w:sz w:val="24"/>
        </w:rPr>
        <w:t>é</w:t>
      </w:r>
      <w:r w:rsidRPr="00ED2643">
        <w:rPr>
          <w:rFonts w:asciiTheme="minorHAnsi" w:hAnsiTheme="minorHAnsi"/>
          <w:b w:val="0"/>
          <w:sz w:val="24"/>
        </w:rPr>
        <w:t xml:space="preserve"> a/nebo má právo od </w:t>
      </w:r>
      <w:r w:rsidR="00BA5E1A" w:rsidRPr="00ED2643">
        <w:rPr>
          <w:rFonts w:asciiTheme="minorHAnsi" w:hAnsiTheme="minorHAnsi"/>
          <w:b w:val="0"/>
          <w:sz w:val="24"/>
        </w:rPr>
        <w:t>této s</w:t>
      </w:r>
      <w:r w:rsidRPr="00ED2643">
        <w:rPr>
          <w:rFonts w:asciiTheme="minorHAnsi" w:hAnsiTheme="minorHAnsi"/>
          <w:b w:val="0"/>
          <w:sz w:val="24"/>
        </w:rPr>
        <w:t xml:space="preserve">mlouvy odstoupit, a to dle své volby. </w:t>
      </w:r>
      <w:bookmarkEnd w:id="28"/>
    </w:p>
    <w:p w14:paraId="5B3F0E46" w14:textId="0C373C79" w:rsidR="00BE58E2" w:rsidRPr="00CA3EA8" w:rsidRDefault="00AA129A" w:rsidP="00CA3EA8">
      <w:pPr>
        <w:pStyle w:val="CZNzevlnku"/>
        <w:keepNext/>
        <w:keepLines/>
        <w:numPr>
          <w:ilvl w:val="1"/>
          <w:numId w:val="23"/>
        </w:numPr>
        <w:suppressLineNumbers/>
        <w:suppressAutoHyphens/>
        <w:ind w:left="709" w:hanging="709"/>
        <w:jc w:val="both"/>
        <w:rPr>
          <w:rFonts w:asciiTheme="minorHAnsi" w:hAnsiTheme="minorHAnsi"/>
          <w:b w:val="0"/>
          <w:sz w:val="24"/>
        </w:rPr>
      </w:pPr>
      <w:r w:rsidRPr="00BE58E2">
        <w:rPr>
          <w:rFonts w:asciiTheme="minorHAnsi" w:hAnsiTheme="minorHAnsi"/>
          <w:b w:val="0"/>
          <w:sz w:val="24"/>
        </w:rPr>
        <w:lastRenderedPageBreak/>
        <w:t>Uplatněním nároku z odpovědnosti za vady nejsou dotčeny nároky na náhradu škody nebo na uplatnění smluvní pokuty.</w:t>
      </w:r>
    </w:p>
    <w:p w14:paraId="30F6649D" w14:textId="56A05F6D" w:rsidR="00244524" w:rsidRDefault="00ED2643" w:rsidP="00457585">
      <w:pPr>
        <w:pStyle w:val="CZNzevlnku"/>
        <w:keepNext/>
        <w:keepLines/>
        <w:numPr>
          <w:ilvl w:val="0"/>
          <w:numId w:val="23"/>
        </w:numPr>
        <w:suppressLineNumbers/>
        <w:suppressAutoHyphens/>
        <w:spacing w:after="0" w:line="240" w:lineRule="auto"/>
        <w:ind w:left="709" w:hanging="709"/>
        <w:jc w:val="both"/>
        <w:rPr>
          <w:rFonts w:asciiTheme="minorHAnsi" w:hAnsiTheme="minorHAnsi"/>
          <w:sz w:val="24"/>
        </w:rPr>
      </w:pPr>
      <w:r w:rsidRPr="00ED2643">
        <w:rPr>
          <w:rFonts w:asciiTheme="minorHAnsi" w:hAnsiTheme="minorHAnsi"/>
          <w:sz w:val="24"/>
        </w:rPr>
        <w:t xml:space="preserve">DOBA TRVÁNÍ SMLOUVY </w:t>
      </w:r>
    </w:p>
    <w:p w14:paraId="6179BD73" w14:textId="77777777" w:rsidR="00ED2643" w:rsidRPr="00ED2643" w:rsidRDefault="00ED2643" w:rsidP="00ED2643">
      <w:pPr>
        <w:pStyle w:val="CZNzevlnku"/>
        <w:keepNext/>
        <w:keepLines/>
        <w:suppressLineNumbers/>
        <w:suppressAutoHyphens/>
        <w:spacing w:after="0" w:line="240" w:lineRule="auto"/>
        <w:ind w:left="709"/>
        <w:jc w:val="both"/>
        <w:rPr>
          <w:rFonts w:asciiTheme="minorHAnsi" w:hAnsiTheme="minorHAnsi"/>
          <w:sz w:val="24"/>
        </w:rPr>
      </w:pPr>
    </w:p>
    <w:p w14:paraId="777EB373" w14:textId="744CA21C" w:rsidR="00244524" w:rsidRPr="00ED2643" w:rsidRDefault="00C43B76"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Tato </w:t>
      </w:r>
      <w:r w:rsidR="00E15616" w:rsidRPr="00ED2643">
        <w:rPr>
          <w:rFonts w:asciiTheme="minorHAnsi" w:hAnsiTheme="minorHAnsi"/>
          <w:b w:val="0"/>
          <w:sz w:val="24"/>
        </w:rPr>
        <w:t>s</w:t>
      </w:r>
      <w:r w:rsidRPr="00ED2643">
        <w:rPr>
          <w:rFonts w:asciiTheme="minorHAnsi" w:hAnsiTheme="minorHAnsi"/>
          <w:b w:val="0"/>
          <w:sz w:val="24"/>
        </w:rPr>
        <w:t xml:space="preserve">mlouva nabývá platnosti a účinnosti dnem </w:t>
      </w:r>
      <w:r w:rsidR="004A077E">
        <w:rPr>
          <w:rFonts w:asciiTheme="minorHAnsi" w:hAnsiTheme="minorHAnsi"/>
          <w:b w:val="0"/>
          <w:sz w:val="24"/>
        </w:rPr>
        <w:t xml:space="preserve"> uzavření</w:t>
      </w:r>
      <w:r w:rsidRPr="00ED2643">
        <w:rPr>
          <w:rFonts w:asciiTheme="minorHAnsi" w:hAnsiTheme="minorHAnsi"/>
          <w:b w:val="0"/>
          <w:sz w:val="24"/>
        </w:rPr>
        <w:t xml:space="preserve"> </w:t>
      </w:r>
      <w:r w:rsidR="001A07D8" w:rsidRPr="00ED2643">
        <w:rPr>
          <w:rFonts w:asciiTheme="minorHAnsi" w:hAnsiTheme="minorHAnsi"/>
          <w:b w:val="0"/>
          <w:sz w:val="24"/>
        </w:rPr>
        <w:t xml:space="preserve">Smluvními </w:t>
      </w:r>
      <w:r w:rsidRPr="00ED2643">
        <w:rPr>
          <w:rFonts w:asciiTheme="minorHAnsi" w:hAnsiTheme="minorHAnsi"/>
          <w:b w:val="0"/>
          <w:sz w:val="24"/>
        </w:rPr>
        <w:t xml:space="preserve">stranami této </w:t>
      </w:r>
      <w:r w:rsidR="00E15616" w:rsidRPr="00ED2643">
        <w:rPr>
          <w:rFonts w:asciiTheme="minorHAnsi" w:hAnsiTheme="minorHAnsi"/>
          <w:b w:val="0"/>
          <w:sz w:val="24"/>
        </w:rPr>
        <w:t>s</w:t>
      </w:r>
      <w:r w:rsidRPr="00ED2643">
        <w:rPr>
          <w:rFonts w:asciiTheme="minorHAnsi" w:hAnsiTheme="minorHAnsi"/>
          <w:b w:val="0"/>
          <w:sz w:val="24"/>
        </w:rPr>
        <w:t>mlouvy.</w:t>
      </w:r>
    </w:p>
    <w:p w14:paraId="52B72981" w14:textId="0473D48D" w:rsidR="0012556F" w:rsidRPr="00ED2643" w:rsidRDefault="00285115"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Tato smlouva </w:t>
      </w:r>
      <w:r w:rsidR="005D4442" w:rsidRPr="00ED2643">
        <w:rPr>
          <w:rFonts w:asciiTheme="minorHAnsi" w:hAnsiTheme="minorHAnsi"/>
          <w:b w:val="0"/>
          <w:sz w:val="24"/>
        </w:rPr>
        <w:t>může být ukončena</w:t>
      </w:r>
      <w:r w:rsidRPr="00ED2643">
        <w:rPr>
          <w:rFonts w:asciiTheme="minorHAnsi" w:hAnsiTheme="minorHAnsi"/>
          <w:b w:val="0"/>
          <w:sz w:val="24"/>
        </w:rPr>
        <w:t xml:space="preserve"> písemnou dohodou Smluvních stran</w:t>
      </w:r>
      <w:r w:rsidR="00F57C72" w:rsidRPr="00ED2643">
        <w:rPr>
          <w:rFonts w:asciiTheme="minorHAnsi" w:hAnsiTheme="minorHAnsi"/>
          <w:b w:val="0"/>
          <w:sz w:val="24"/>
        </w:rPr>
        <w:t xml:space="preserve"> podle § 1981 </w:t>
      </w:r>
      <w:r w:rsidR="005F4B0C" w:rsidRPr="00ED2643">
        <w:rPr>
          <w:rFonts w:asciiTheme="minorHAnsi" w:hAnsiTheme="minorHAnsi"/>
          <w:b w:val="0"/>
          <w:sz w:val="24"/>
        </w:rPr>
        <w:t>Občanského zákoníku</w:t>
      </w:r>
      <w:r w:rsidR="005D4442" w:rsidRPr="00ED2643">
        <w:rPr>
          <w:rFonts w:asciiTheme="minorHAnsi" w:hAnsiTheme="minorHAnsi"/>
          <w:b w:val="0"/>
          <w:sz w:val="24"/>
        </w:rPr>
        <w:t xml:space="preserve">, přičemž účinky ukončení </w:t>
      </w:r>
      <w:r w:rsidR="00ED2643">
        <w:rPr>
          <w:rFonts w:asciiTheme="minorHAnsi" w:hAnsiTheme="minorHAnsi"/>
          <w:b w:val="0"/>
          <w:sz w:val="24"/>
        </w:rPr>
        <w:t xml:space="preserve">této </w:t>
      </w:r>
      <w:r w:rsidR="005D4442" w:rsidRPr="00ED2643">
        <w:rPr>
          <w:rFonts w:asciiTheme="minorHAnsi" w:hAnsiTheme="minorHAnsi"/>
          <w:b w:val="0"/>
          <w:sz w:val="24"/>
        </w:rPr>
        <w:t xml:space="preserve">smlouvy nastanou k okamžiku stanovenému v takovéto dohodě. Nebude-li takový okamžik stanoven, pak tyto účinky nastanou ke dni podpisu dohody </w:t>
      </w:r>
      <w:r w:rsidR="00C375EF" w:rsidRPr="00ED2643">
        <w:rPr>
          <w:rFonts w:asciiTheme="minorHAnsi" w:hAnsiTheme="minorHAnsi"/>
          <w:b w:val="0"/>
          <w:sz w:val="24"/>
        </w:rPr>
        <w:t>S</w:t>
      </w:r>
      <w:r w:rsidR="005D4442" w:rsidRPr="00ED2643">
        <w:rPr>
          <w:rFonts w:asciiTheme="minorHAnsi" w:hAnsiTheme="minorHAnsi"/>
          <w:b w:val="0"/>
          <w:sz w:val="24"/>
        </w:rPr>
        <w:t>mluvními stranami</w:t>
      </w:r>
      <w:r w:rsidR="0012556F" w:rsidRPr="00ED2643">
        <w:rPr>
          <w:rFonts w:asciiTheme="minorHAnsi" w:hAnsiTheme="minorHAnsi"/>
          <w:b w:val="0"/>
          <w:sz w:val="24"/>
        </w:rPr>
        <w:t>.</w:t>
      </w:r>
    </w:p>
    <w:p w14:paraId="57C014E6" w14:textId="27E6B927" w:rsidR="007859E2" w:rsidRPr="00ED2643" w:rsidRDefault="009D593F"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Smluvní strany mohou od této smlouvy </w:t>
      </w:r>
      <w:r w:rsidR="005D4442" w:rsidRPr="00ED2643">
        <w:rPr>
          <w:rFonts w:asciiTheme="minorHAnsi" w:hAnsiTheme="minorHAnsi"/>
          <w:b w:val="0"/>
          <w:sz w:val="24"/>
        </w:rPr>
        <w:t xml:space="preserve">písemně </w:t>
      </w:r>
      <w:r w:rsidRPr="00ED2643">
        <w:rPr>
          <w:rFonts w:asciiTheme="minorHAnsi" w:hAnsiTheme="minorHAnsi"/>
          <w:b w:val="0"/>
          <w:sz w:val="24"/>
        </w:rPr>
        <w:t xml:space="preserve">odstoupit za podmínek uvedených v § 2002 Občanského zákoníku v případě podstatného porušení smlouvy druhou </w:t>
      </w:r>
      <w:r w:rsidR="002F5224" w:rsidRPr="00ED2643">
        <w:rPr>
          <w:rFonts w:asciiTheme="minorHAnsi" w:hAnsiTheme="minorHAnsi"/>
          <w:b w:val="0"/>
          <w:sz w:val="24"/>
        </w:rPr>
        <w:t>S</w:t>
      </w:r>
      <w:r w:rsidRPr="00ED2643">
        <w:rPr>
          <w:rFonts w:asciiTheme="minorHAnsi" w:hAnsiTheme="minorHAnsi"/>
          <w:b w:val="0"/>
          <w:sz w:val="24"/>
        </w:rPr>
        <w:t>mluvní stranou.</w:t>
      </w:r>
    </w:p>
    <w:p w14:paraId="7EEEAFFD" w14:textId="01114CAA" w:rsidR="00244524" w:rsidRPr="00ED2643" w:rsidRDefault="00BE58E2" w:rsidP="00ED2643">
      <w:pPr>
        <w:pStyle w:val="CZNzevlnku"/>
        <w:keepNext/>
        <w:keepLines/>
        <w:numPr>
          <w:ilvl w:val="1"/>
          <w:numId w:val="23"/>
        </w:numPr>
        <w:suppressLineNumbers/>
        <w:suppressAutoHyphens/>
        <w:ind w:left="709" w:hanging="709"/>
        <w:jc w:val="both"/>
        <w:rPr>
          <w:rFonts w:asciiTheme="minorHAnsi" w:hAnsiTheme="minorHAnsi"/>
          <w:b w:val="0"/>
          <w:sz w:val="24"/>
        </w:rPr>
      </w:pPr>
      <w:proofErr w:type="spellStart"/>
      <w:r>
        <w:rPr>
          <w:rFonts w:asciiTheme="minorHAnsi" w:hAnsiTheme="minorHAnsi"/>
          <w:b w:val="0"/>
          <w:sz w:val="24"/>
        </w:rPr>
        <w:t>Nes</w:t>
      </w:r>
      <w:r w:rsidR="00ED2643">
        <w:rPr>
          <w:rFonts w:asciiTheme="minorHAnsi" w:hAnsiTheme="minorHAnsi"/>
          <w:b w:val="0"/>
          <w:sz w:val="24"/>
        </w:rPr>
        <w:t>tanovi-li</w:t>
      </w:r>
      <w:proofErr w:type="spellEnd"/>
      <w:r w:rsidR="00ED2643">
        <w:rPr>
          <w:rFonts w:asciiTheme="minorHAnsi" w:hAnsiTheme="minorHAnsi"/>
          <w:b w:val="0"/>
          <w:sz w:val="24"/>
        </w:rPr>
        <w:t xml:space="preserve"> tato smlouvy jinak, je </w:t>
      </w:r>
      <w:r w:rsidR="0012556F" w:rsidRPr="00ED2643">
        <w:rPr>
          <w:rFonts w:asciiTheme="minorHAnsi" w:hAnsiTheme="minorHAnsi"/>
          <w:b w:val="0"/>
          <w:sz w:val="24"/>
        </w:rPr>
        <w:t xml:space="preserve">Kupující </w:t>
      </w:r>
      <w:r w:rsidR="009D593F" w:rsidRPr="00ED2643">
        <w:rPr>
          <w:rFonts w:asciiTheme="minorHAnsi" w:hAnsiTheme="minorHAnsi"/>
          <w:b w:val="0"/>
          <w:sz w:val="24"/>
        </w:rPr>
        <w:t xml:space="preserve">v souladu s § 2001 Občanského zákoníku </w:t>
      </w:r>
      <w:r w:rsidR="0012556F" w:rsidRPr="00ED2643">
        <w:rPr>
          <w:rFonts w:asciiTheme="minorHAnsi" w:hAnsiTheme="minorHAnsi"/>
          <w:b w:val="0"/>
          <w:sz w:val="24"/>
        </w:rPr>
        <w:t xml:space="preserve">oprávněn </w:t>
      </w:r>
      <w:r w:rsidR="009D593F" w:rsidRPr="00ED2643">
        <w:rPr>
          <w:rFonts w:asciiTheme="minorHAnsi" w:hAnsiTheme="minorHAnsi"/>
          <w:b w:val="0"/>
          <w:sz w:val="24"/>
        </w:rPr>
        <w:t xml:space="preserve">písemně </w:t>
      </w:r>
      <w:r w:rsidR="0012556F" w:rsidRPr="00ED2643">
        <w:rPr>
          <w:rFonts w:asciiTheme="minorHAnsi" w:hAnsiTheme="minorHAnsi"/>
          <w:b w:val="0"/>
          <w:sz w:val="24"/>
        </w:rPr>
        <w:t>odstoupit od této smlouvy v případě</w:t>
      </w:r>
      <w:r w:rsidR="00285115" w:rsidRPr="00ED2643">
        <w:rPr>
          <w:rFonts w:asciiTheme="minorHAnsi" w:hAnsiTheme="minorHAnsi"/>
          <w:b w:val="0"/>
          <w:sz w:val="24"/>
        </w:rPr>
        <w:t xml:space="preserve">: </w:t>
      </w:r>
    </w:p>
    <w:p w14:paraId="25E28774" w14:textId="532AD38C" w:rsidR="00244524" w:rsidRPr="00412623" w:rsidRDefault="00285115" w:rsidP="005A7ECF">
      <w:pPr>
        <w:pStyle w:val="CZpsm"/>
        <w:keepNext/>
        <w:keepLines/>
        <w:numPr>
          <w:ilvl w:val="0"/>
          <w:numId w:val="9"/>
        </w:numPr>
        <w:suppressLineNumbers/>
        <w:tabs>
          <w:tab w:val="clear" w:pos="360"/>
          <w:tab w:val="clear" w:pos="1247"/>
        </w:tabs>
        <w:suppressAutoHyphens/>
        <w:spacing w:line="288" w:lineRule="auto"/>
        <w:ind w:left="1080"/>
        <w:rPr>
          <w:rFonts w:asciiTheme="minorHAnsi" w:hAnsiTheme="minorHAnsi"/>
          <w:sz w:val="24"/>
        </w:rPr>
      </w:pPr>
      <w:r w:rsidRPr="00412623">
        <w:rPr>
          <w:rFonts w:asciiTheme="minorHAnsi" w:hAnsiTheme="minorHAnsi"/>
          <w:sz w:val="24"/>
        </w:rPr>
        <w:t xml:space="preserve">pokud </w:t>
      </w:r>
      <w:r w:rsidR="00A96465" w:rsidRPr="00412623">
        <w:rPr>
          <w:rFonts w:asciiTheme="minorHAnsi" w:hAnsiTheme="minorHAnsi"/>
          <w:sz w:val="24"/>
        </w:rPr>
        <w:t>Prodávající</w:t>
      </w:r>
      <w:r w:rsidRPr="00412623">
        <w:rPr>
          <w:rFonts w:asciiTheme="minorHAnsi" w:hAnsiTheme="minorHAnsi"/>
          <w:sz w:val="24"/>
        </w:rPr>
        <w:t xml:space="preserve"> bude déle než </w:t>
      </w:r>
      <w:r w:rsidR="00ED2643" w:rsidRPr="00BE58E2">
        <w:rPr>
          <w:rFonts w:asciiTheme="minorHAnsi" w:hAnsiTheme="minorHAnsi"/>
          <w:sz w:val="24"/>
        </w:rPr>
        <w:t>pět (5)</w:t>
      </w:r>
      <w:r w:rsidR="00ED2643">
        <w:rPr>
          <w:rFonts w:asciiTheme="minorHAnsi" w:hAnsiTheme="minorHAnsi"/>
          <w:sz w:val="24"/>
        </w:rPr>
        <w:t xml:space="preserve"> </w:t>
      </w:r>
      <w:r w:rsidR="005F4B0C" w:rsidRPr="00412623">
        <w:rPr>
          <w:rFonts w:asciiTheme="minorHAnsi" w:hAnsiTheme="minorHAnsi"/>
          <w:sz w:val="24"/>
        </w:rPr>
        <w:t xml:space="preserve">kalendářních </w:t>
      </w:r>
      <w:r w:rsidRPr="00412623">
        <w:rPr>
          <w:rFonts w:asciiTheme="minorHAnsi" w:hAnsiTheme="minorHAnsi"/>
          <w:sz w:val="24"/>
        </w:rPr>
        <w:t xml:space="preserve">dnů v prodlení s předáním </w:t>
      </w:r>
      <w:r w:rsidR="0012556F" w:rsidRPr="00412623">
        <w:rPr>
          <w:rFonts w:asciiTheme="minorHAnsi" w:hAnsiTheme="minorHAnsi"/>
          <w:sz w:val="24"/>
        </w:rPr>
        <w:t xml:space="preserve">plnění dle </w:t>
      </w:r>
      <w:r w:rsidRPr="00412623">
        <w:rPr>
          <w:rFonts w:asciiTheme="minorHAnsi" w:hAnsiTheme="minorHAnsi"/>
          <w:sz w:val="24"/>
        </w:rPr>
        <w:t>této smlouvy</w:t>
      </w:r>
      <w:r w:rsidR="00781105" w:rsidRPr="00412623">
        <w:rPr>
          <w:rFonts w:asciiTheme="minorHAnsi" w:hAnsiTheme="minorHAnsi"/>
          <w:sz w:val="24"/>
        </w:rPr>
        <w:t>,</w:t>
      </w:r>
      <w:r w:rsidR="00DE57F4" w:rsidRPr="00412623">
        <w:rPr>
          <w:rFonts w:asciiTheme="minorHAnsi" w:hAnsiTheme="minorHAnsi"/>
          <w:sz w:val="24"/>
        </w:rPr>
        <w:t xml:space="preserve"> </w:t>
      </w:r>
      <w:r w:rsidR="00781105" w:rsidRPr="00412623">
        <w:rPr>
          <w:rFonts w:asciiTheme="minorHAnsi" w:hAnsiTheme="minorHAnsi"/>
          <w:sz w:val="24"/>
        </w:rPr>
        <w:t xml:space="preserve">a to i v případě nepřevzetí plnění předmětu smlouvy nebo jeho části Kupujícím z důvodu jeho vad </w:t>
      </w:r>
      <w:r w:rsidR="00ED2643">
        <w:rPr>
          <w:rFonts w:asciiTheme="minorHAnsi" w:hAnsiTheme="minorHAnsi"/>
          <w:sz w:val="24"/>
        </w:rPr>
        <w:t>dle této</w:t>
      </w:r>
      <w:r w:rsidR="00781105" w:rsidRPr="00412623">
        <w:rPr>
          <w:rFonts w:asciiTheme="minorHAnsi" w:hAnsiTheme="minorHAnsi"/>
          <w:sz w:val="24"/>
        </w:rPr>
        <w:t xml:space="preserve"> smlouvy</w:t>
      </w:r>
      <w:r w:rsidR="00654AA8" w:rsidRPr="00412623">
        <w:rPr>
          <w:rFonts w:asciiTheme="minorHAnsi" w:hAnsiTheme="minorHAnsi"/>
          <w:sz w:val="24"/>
        </w:rPr>
        <w:t>;</w:t>
      </w:r>
    </w:p>
    <w:p w14:paraId="7E73416E" w14:textId="0F26F132" w:rsidR="00244524" w:rsidRPr="00412623" w:rsidRDefault="00285115" w:rsidP="005A7ECF">
      <w:pPr>
        <w:pStyle w:val="CZpsm"/>
        <w:keepNext/>
        <w:keepLines/>
        <w:numPr>
          <w:ilvl w:val="0"/>
          <w:numId w:val="9"/>
        </w:numPr>
        <w:suppressLineNumbers/>
        <w:tabs>
          <w:tab w:val="clear" w:pos="360"/>
          <w:tab w:val="clear" w:pos="1247"/>
        </w:tabs>
        <w:suppressAutoHyphens/>
        <w:spacing w:line="288" w:lineRule="auto"/>
        <w:ind w:left="1080"/>
        <w:rPr>
          <w:rFonts w:asciiTheme="minorHAnsi" w:hAnsiTheme="minorHAnsi"/>
          <w:sz w:val="24"/>
        </w:rPr>
      </w:pPr>
      <w:r w:rsidRPr="00412623">
        <w:rPr>
          <w:rFonts w:asciiTheme="minorHAnsi" w:hAnsiTheme="minorHAnsi"/>
          <w:sz w:val="24"/>
        </w:rPr>
        <w:t xml:space="preserve">pokud </w:t>
      </w:r>
      <w:r w:rsidR="00A96465" w:rsidRPr="00412623">
        <w:rPr>
          <w:rFonts w:asciiTheme="minorHAnsi" w:hAnsiTheme="minorHAnsi"/>
          <w:sz w:val="24"/>
        </w:rPr>
        <w:t>Prodávající</w:t>
      </w:r>
      <w:r w:rsidR="007B4A24" w:rsidRPr="00412623">
        <w:rPr>
          <w:rFonts w:asciiTheme="minorHAnsi" w:hAnsiTheme="minorHAnsi"/>
          <w:sz w:val="24"/>
        </w:rPr>
        <w:t xml:space="preserve"> </w:t>
      </w:r>
      <w:r w:rsidRPr="00412623">
        <w:rPr>
          <w:rFonts w:asciiTheme="minorHAnsi" w:hAnsiTheme="minorHAnsi"/>
          <w:sz w:val="24"/>
        </w:rPr>
        <w:t xml:space="preserve">poruší svou povinnost </w:t>
      </w:r>
      <w:r w:rsidR="00DE57F4" w:rsidRPr="00412623">
        <w:rPr>
          <w:rFonts w:asciiTheme="minorHAnsi" w:hAnsiTheme="minorHAnsi"/>
          <w:sz w:val="24"/>
        </w:rPr>
        <w:t>stanovenou v</w:t>
      </w:r>
      <w:r w:rsidR="008250C0" w:rsidRPr="00412623">
        <w:rPr>
          <w:rFonts w:asciiTheme="minorHAnsi" w:hAnsiTheme="minorHAnsi"/>
          <w:sz w:val="24"/>
        </w:rPr>
        <w:t xml:space="preserve"> odst. </w:t>
      </w:r>
      <w:r w:rsidR="009E79C2">
        <w:rPr>
          <w:rFonts w:asciiTheme="minorHAnsi" w:hAnsiTheme="minorHAnsi"/>
          <w:sz w:val="24"/>
        </w:rPr>
        <w:t>12.3</w:t>
      </w:r>
      <w:r w:rsidR="008250C0" w:rsidRPr="00412623">
        <w:rPr>
          <w:rFonts w:asciiTheme="minorHAnsi" w:hAnsiTheme="minorHAnsi"/>
          <w:sz w:val="24"/>
        </w:rPr>
        <w:t xml:space="preserve"> </w:t>
      </w:r>
      <w:r w:rsidR="009E79C2">
        <w:rPr>
          <w:rFonts w:asciiTheme="minorHAnsi" w:hAnsiTheme="minorHAnsi"/>
          <w:sz w:val="24"/>
        </w:rPr>
        <w:t>této smlouvy</w:t>
      </w:r>
      <w:r w:rsidR="0012556F" w:rsidRPr="00412623">
        <w:rPr>
          <w:rFonts w:asciiTheme="minorHAnsi" w:hAnsiTheme="minorHAnsi"/>
          <w:sz w:val="24"/>
        </w:rPr>
        <w:t>.</w:t>
      </w:r>
    </w:p>
    <w:p w14:paraId="0E25B8BD" w14:textId="1D7E1365" w:rsidR="00ED2643" w:rsidRPr="00BE58E2" w:rsidRDefault="00C43B76" w:rsidP="00BE58E2">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 xml:space="preserve">Odstoupení </w:t>
      </w:r>
      <w:r w:rsidR="00654AA8" w:rsidRPr="00ED2643">
        <w:rPr>
          <w:rFonts w:asciiTheme="minorHAnsi" w:hAnsiTheme="minorHAnsi"/>
          <w:b w:val="0"/>
          <w:sz w:val="24"/>
        </w:rPr>
        <w:t xml:space="preserve">od </w:t>
      </w:r>
      <w:r w:rsidR="00534FF9" w:rsidRPr="00ED2643">
        <w:rPr>
          <w:rFonts w:asciiTheme="minorHAnsi" w:hAnsiTheme="minorHAnsi"/>
          <w:b w:val="0"/>
          <w:sz w:val="24"/>
        </w:rPr>
        <w:t xml:space="preserve">této </w:t>
      </w:r>
      <w:r w:rsidR="00654AA8" w:rsidRPr="00ED2643">
        <w:rPr>
          <w:rFonts w:asciiTheme="minorHAnsi" w:hAnsiTheme="minorHAnsi"/>
          <w:b w:val="0"/>
          <w:sz w:val="24"/>
        </w:rPr>
        <w:t xml:space="preserve">smlouvy </w:t>
      </w:r>
      <w:r w:rsidR="001D7B0A" w:rsidRPr="00ED2643">
        <w:rPr>
          <w:rFonts w:asciiTheme="minorHAnsi" w:hAnsiTheme="minorHAnsi"/>
          <w:b w:val="0"/>
          <w:sz w:val="24"/>
        </w:rPr>
        <w:t xml:space="preserve">musí být učiněno písemně a </w:t>
      </w:r>
      <w:r w:rsidRPr="00ED2643">
        <w:rPr>
          <w:rFonts w:asciiTheme="minorHAnsi" w:hAnsiTheme="minorHAnsi"/>
          <w:b w:val="0"/>
          <w:sz w:val="24"/>
        </w:rPr>
        <w:t xml:space="preserve">je účinné od okamžiku, kdy je doručeno písemné prohlášení o odstoupení od </w:t>
      </w:r>
      <w:r w:rsidR="00E15616" w:rsidRPr="00ED2643">
        <w:rPr>
          <w:rFonts w:asciiTheme="minorHAnsi" w:hAnsiTheme="minorHAnsi"/>
          <w:b w:val="0"/>
          <w:sz w:val="24"/>
        </w:rPr>
        <w:t>této s</w:t>
      </w:r>
      <w:r w:rsidRPr="00ED2643">
        <w:rPr>
          <w:rFonts w:asciiTheme="minorHAnsi" w:hAnsiTheme="minorHAnsi"/>
          <w:b w:val="0"/>
          <w:sz w:val="24"/>
        </w:rPr>
        <w:t xml:space="preserve">mlouvy </w:t>
      </w:r>
      <w:r w:rsidR="00B93C47" w:rsidRPr="00ED2643">
        <w:rPr>
          <w:rFonts w:asciiTheme="minorHAnsi" w:hAnsiTheme="minorHAnsi"/>
          <w:b w:val="0"/>
          <w:sz w:val="24"/>
        </w:rPr>
        <w:t xml:space="preserve">druhé </w:t>
      </w:r>
      <w:r w:rsidR="002F5224" w:rsidRPr="00ED2643">
        <w:rPr>
          <w:rFonts w:asciiTheme="minorHAnsi" w:hAnsiTheme="minorHAnsi"/>
          <w:b w:val="0"/>
          <w:sz w:val="24"/>
        </w:rPr>
        <w:t>S</w:t>
      </w:r>
      <w:r w:rsidR="00B93C47" w:rsidRPr="00ED2643">
        <w:rPr>
          <w:rFonts w:asciiTheme="minorHAnsi" w:hAnsiTheme="minorHAnsi"/>
          <w:b w:val="0"/>
          <w:sz w:val="24"/>
        </w:rPr>
        <w:t>mluvní straně</w:t>
      </w:r>
      <w:r w:rsidRPr="00ED2643">
        <w:rPr>
          <w:rFonts w:asciiTheme="minorHAnsi" w:hAnsiTheme="minorHAnsi"/>
          <w:b w:val="0"/>
          <w:sz w:val="24"/>
        </w:rPr>
        <w:t xml:space="preserve">. </w:t>
      </w:r>
    </w:p>
    <w:p w14:paraId="63FFB845" w14:textId="6AC4F1A1" w:rsidR="009E79C2" w:rsidRDefault="00ED2643" w:rsidP="00BE58E2">
      <w:pPr>
        <w:pStyle w:val="CZNzevlnku"/>
        <w:keepNext/>
        <w:keepLines/>
        <w:numPr>
          <w:ilvl w:val="0"/>
          <w:numId w:val="23"/>
        </w:numPr>
        <w:suppressLineNumbers/>
        <w:suppressAutoHyphens/>
        <w:spacing w:after="0" w:line="240" w:lineRule="auto"/>
        <w:ind w:left="709" w:hanging="709"/>
        <w:jc w:val="both"/>
        <w:rPr>
          <w:rFonts w:asciiTheme="minorHAnsi" w:hAnsiTheme="minorHAnsi"/>
          <w:sz w:val="24"/>
        </w:rPr>
      </w:pPr>
      <w:r w:rsidRPr="00ED2643">
        <w:rPr>
          <w:rFonts w:asciiTheme="minorHAnsi" w:hAnsiTheme="minorHAnsi"/>
          <w:sz w:val="24"/>
        </w:rPr>
        <w:t>OSTATNÍ USTANOVENÍ</w:t>
      </w:r>
    </w:p>
    <w:p w14:paraId="2076AEE4" w14:textId="77777777" w:rsidR="00BE58E2" w:rsidRPr="00BE58E2" w:rsidRDefault="00BE58E2" w:rsidP="00BE58E2">
      <w:pPr>
        <w:pStyle w:val="CZNzevlnku"/>
        <w:keepNext/>
        <w:keepLines/>
        <w:suppressLineNumbers/>
        <w:suppressAutoHyphens/>
        <w:spacing w:after="0" w:line="240" w:lineRule="auto"/>
        <w:ind w:left="709"/>
        <w:jc w:val="both"/>
        <w:rPr>
          <w:rFonts w:asciiTheme="minorHAnsi" w:hAnsiTheme="minorHAnsi"/>
          <w:sz w:val="24"/>
        </w:rPr>
      </w:pPr>
    </w:p>
    <w:p w14:paraId="35A8FB0A" w14:textId="28FF8C29" w:rsidR="0012556F" w:rsidRPr="00ED2643" w:rsidRDefault="00A96465"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Prodávající</w:t>
      </w:r>
      <w:r w:rsidR="0046443D" w:rsidRPr="00ED2643">
        <w:rPr>
          <w:rFonts w:asciiTheme="minorHAnsi" w:hAnsiTheme="minorHAnsi"/>
          <w:b w:val="0"/>
          <w:sz w:val="24"/>
        </w:rPr>
        <w:t xml:space="preserve"> </w:t>
      </w:r>
      <w:r w:rsidR="00ED2643">
        <w:rPr>
          <w:rFonts w:asciiTheme="minorHAnsi" w:hAnsiTheme="minorHAnsi"/>
          <w:b w:val="0"/>
          <w:sz w:val="24"/>
        </w:rPr>
        <w:t xml:space="preserve">je při plnění této smlouvy </w:t>
      </w:r>
      <w:r w:rsidR="0046443D" w:rsidRPr="00ED2643">
        <w:rPr>
          <w:rFonts w:asciiTheme="minorHAnsi" w:hAnsiTheme="minorHAnsi"/>
          <w:b w:val="0"/>
          <w:sz w:val="24"/>
        </w:rPr>
        <w:t xml:space="preserve">vázán touto smlouvou, zákony, obecně závaznými právními předpisy a pokyny </w:t>
      </w:r>
      <w:r w:rsidRPr="00ED2643">
        <w:rPr>
          <w:rFonts w:asciiTheme="minorHAnsi" w:hAnsiTheme="minorHAnsi"/>
          <w:b w:val="0"/>
          <w:sz w:val="24"/>
        </w:rPr>
        <w:t>Kupujícího</w:t>
      </w:r>
      <w:r w:rsidR="0046443D" w:rsidRPr="00ED2643">
        <w:rPr>
          <w:rFonts w:asciiTheme="minorHAnsi" w:hAnsiTheme="minorHAnsi"/>
          <w:b w:val="0"/>
          <w:sz w:val="24"/>
        </w:rPr>
        <w:t xml:space="preserve">, pokud tyto nejsou v rozporu s těmito normami nebo zájmy </w:t>
      </w:r>
      <w:r w:rsidRPr="00ED2643">
        <w:rPr>
          <w:rFonts w:asciiTheme="minorHAnsi" w:hAnsiTheme="minorHAnsi"/>
          <w:b w:val="0"/>
          <w:sz w:val="24"/>
        </w:rPr>
        <w:t>Kupujícího</w:t>
      </w:r>
      <w:r w:rsidR="0046443D" w:rsidRPr="00ED2643">
        <w:rPr>
          <w:rFonts w:asciiTheme="minorHAnsi" w:hAnsiTheme="minorHAnsi"/>
          <w:b w:val="0"/>
          <w:sz w:val="24"/>
        </w:rPr>
        <w:t xml:space="preserve">. </w:t>
      </w:r>
    </w:p>
    <w:p w14:paraId="2EB38780" w14:textId="5E87787A" w:rsidR="00244524" w:rsidRPr="00ED2643" w:rsidRDefault="00A96465"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Prodávající</w:t>
      </w:r>
      <w:r w:rsidR="0046443D" w:rsidRPr="00ED2643">
        <w:rPr>
          <w:rFonts w:asciiTheme="minorHAnsi" w:hAnsiTheme="minorHAnsi"/>
          <w:b w:val="0"/>
          <w:sz w:val="24"/>
        </w:rPr>
        <w:t xml:space="preserve"> je povinen včas písemně upozornit na zřejmou nevhodnost jeho pokynů, jejichž následkem může vzniknout škoda nebo nesoulad se zákony nebo obecně závaznými právními předpisy. Pokud </w:t>
      </w:r>
      <w:r w:rsidRPr="00ED2643">
        <w:rPr>
          <w:rFonts w:asciiTheme="minorHAnsi" w:hAnsiTheme="minorHAnsi"/>
          <w:b w:val="0"/>
          <w:sz w:val="24"/>
        </w:rPr>
        <w:t>Kupující</w:t>
      </w:r>
      <w:r w:rsidR="0046443D" w:rsidRPr="00ED2643">
        <w:rPr>
          <w:rFonts w:asciiTheme="minorHAnsi" w:hAnsiTheme="minorHAnsi"/>
          <w:b w:val="0"/>
          <w:sz w:val="24"/>
        </w:rPr>
        <w:t xml:space="preserve"> navzdory tomuto upozornění trvá na svých pokynech, </w:t>
      </w:r>
      <w:r w:rsidRPr="00ED2643">
        <w:rPr>
          <w:rFonts w:asciiTheme="minorHAnsi" w:hAnsiTheme="minorHAnsi"/>
          <w:b w:val="0"/>
          <w:sz w:val="24"/>
        </w:rPr>
        <w:t>Prodávající</w:t>
      </w:r>
      <w:r w:rsidR="0046443D" w:rsidRPr="00ED2643">
        <w:rPr>
          <w:rFonts w:asciiTheme="minorHAnsi" w:hAnsiTheme="minorHAnsi"/>
          <w:b w:val="0"/>
          <w:sz w:val="24"/>
        </w:rPr>
        <w:t xml:space="preserve"> neodpovídá za jakoukoli škodu vzniklou v této příčinné souvislosti.</w:t>
      </w:r>
    </w:p>
    <w:p w14:paraId="2D12A9CC" w14:textId="573A4ACF" w:rsidR="00244524" w:rsidRPr="00ED2643" w:rsidRDefault="00A96465"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Prodávající</w:t>
      </w:r>
      <w:r w:rsidR="0046443D" w:rsidRPr="00ED2643">
        <w:rPr>
          <w:rFonts w:asciiTheme="minorHAnsi" w:hAnsiTheme="minorHAnsi"/>
          <w:b w:val="0"/>
          <w:sz w:val="24"/>
        </w:rPr>
        <w:t xml:space="preserve"> není oprávněn postoupit ani převést jakákoliv svá práva či povinnosti vyplývající z této smlouvy bez předchozího </w:t>
      </w:r>
      <w:r w:rsidR="00654AA8" w:rsidRPr="00ED2643">
        <w:rPr>
          <w:rFonts w:asciiTheme="minorHAnsi" w:hAnsiTheme="minorHAnsi"/>
          <w:b w:val="0"/>
          <w:sz w:val="24"/>
        </w:rPr>
        <w:t xml:space="preserve">písemného souhlasu </w:t>
      </w:r>
      <w:r w:rsidRPr="00ED2643">
        <w:rPr>
          <w:rFonts w:asciiTheme="minorHAnsi" w:hAnsiTheme="minorHAnsi"/>
          <w:b w:val="0"/>
          <w:sz w:val="24"/>
        </w:rPr>
        <w:t>Kupujícího</w:t>
      </w:r>
      <w:r w:rsidR="00654AA8" w:rsidRPr="00ED2643">
        <w:rPr>
          <w:rFonts w:asciiTheme="minorHAnsi" w:hAnsiTheme="minorHAnsi"/>
          <w:b w:val="0"/>
          <w:sz w:val="24"/>
        </w:rPr>
        <w:t>.</w:t>
      </w:r>
    </w:p>
    <w:p w14:paraId="4008C21D" w14:textId="59DBDB0F" w:rsidR="00C23896" w:rsidRPr="00ED2643" w:rsidRDefault="00C23896"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lastRenderedPageBreak/>
        <w:t xml:space="preserve">Žádná ze Smluvních stran není oprávněna poskytnout třetím osobám jakékoliv informace o podmínkách této smlouvy a souvisejících s touto smlouvou, jejichž obsahem mohou být důvěrné informace, osobní a citlivé údaje, informace týkající se obchodního tajemství, technologie nebo know-how, s výjimkou povinnosti poskytovat informace podle zvláštních předpisů. Ustanovení odst. </w:t>
      </w:r>
      <w:r w:rsidR="008A7D39" w:rsidRPr="00ED2643">
        <w:rPr>
          <w:rFonts w:asciiTheme="minorHAnsi" w:hAnsiTheme="minorHAnsi"/>
          <w:b w:val="0"/>
          <w:sz w:val="24"/>
        </w:rPr>
        <w:t>12</w:t>
      </w:r>
      <w:r w:rsidR="009E79C2">
        <w:rPr>
          <w:rFonts w:asciiTheme="minorHAnsi" w:hAnsiTheme="minorHAnsi"/>
          <w:b w:val="0"/>
          <w:sz w:val="24"/>
        </w:rPr>
        <w:t>.6</w:t>
      </w:r>
      <w:r w:rsidRPr="00ED2643">
        <w:rPr>
          <w:rFonts w:asciiTheme="minorHAnsi" w:hAnsiTheme="minorHAnsi"/>
          <w:b w:val="0"/>
          <w:sz w:val="24"/>
        </w:rPr>
        <w:t xml:space="preserve"> </w:t>
      </w:r>
      <w:r w:rsidR="009E79C2">
        <w:rPr>
          <w:rFonts w:asciiTheme="minorHAnsi" w:hAnsiTheme="minorHAnsi"/>
          <w:b w:val="0"/>
          <w:sz w:val="24"/>
        </w:rPr>
        <w:t xml:space="preserve">této smlouvy </w:t>
      </w:r>
      <w:r w:rsidRPr="00ED2643">
        <w:rPr>
          <w:rFonts w:asciiTheme="minorHAnsi" w:hAnsiTheme="minorHAnsi"/>
          <w:b w:val="0"/>
          <w:sz w:val="24"/>
        </w:rPr>
        <w:t>tím není dotčeno.</w:t>
      </w:r>
    </w:p>
    <w:p w14:paraId="2B0BA58F" w14:textId="626FA2F7" w:rsidR="00C23896" w:rsidRPr="00ED2643" w:rsidRDefault="00C23896"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Závazky dle předchozího odstavce tohoto článku zůstávají v platnosti i po ukončení účinnosti této smlouvy.</w:t>
      </w:r>
    </w:p>
    <w:p w14:paraId="78DB1C50" w14:textId="72D03ECE" w:rsidR="008A7D39" w:rsidRPr="00ED2643" w:rsidRDefault="004271B4" w:rsidP="00ED2643">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Prodávající bere na vědomí, že K</w:t>
      </w:r>
      <w:r w:rsidR="008A7D39" w:rsidRPr="00ED2643">
        <w:rPr>
          <w:rFonts w:asciiTheme="minorHAnsi" w:hAnsiTheme="minorHAnsi"/>
          <w:b w:val="0"/>
          <w:sz w:val="24"/>
        </w:rPr>
        <w:t xml:space="preserve">upující je dle § 147a odst. 2 </w:t>
      </w:r>
      <w:r w:rsidR="002F5224" w:rsidRPr="00ED2643">
        <w:rPr>
          <w:rFonts w:asciiTheme="minorHAnsi" w:hAnsiTheme="minorHAnsi"/>
          <w:b w:val="0"/>
          <w:sz w:val="24"/>
        </w:rPr>
        <w:t xml:space="preserve">ZVZ </w:t>
      </w:r>
      <w:r w:rsidR="008A7D39" w:rsidRPr="00ED2643">
        <w:rPr>
          <w:rFonts w:asciiTheme="minorHAnsi" w:hAnsiTheme="minorHAnsi"/>
          <w:b w:val="0"/>
          <w:sz w:val="24"/>
        </w:rPr>
        <w:t>povinen zveřejnit smlouvu, jejíž cena přesáhne 500 tis. Kč bez DPH, a zároveň souhlasí se zveřejněním této smlouvy včetně jejích příloh.</w:t>
      </w:r>
      <w:r w:rsidR="000979FB" w:rsidRPr="00ED2643">
        <w:rPr>
          <w:rFonts w:asciiTheme="minorHAnsi" w:hAnsiTheme="minorHAnsi"/>
          <w:b w:val="0"/>
          <w:sz w:val="24"/>
        </w:rPr>
        <w:t xml:space="preserve"> </w:t>
      </w:r>
      <w:r w:rsidR="009E79C2">
        <w:rPr>
          <w:rFonts w:asciiTheme="minorHAnsi" w:hAnsiTheme="minorHAnsi"/>
          <w:b w:val="0"/>
          <w:sz w:val="24"/>
        </w:rPr>
        <w:t xml:space="preserve">Prodávající bere </w:t>
      </w:r>
      <w:proofErr w:type="spellStart"/>
      <w:r w:rsidR="000979FB" w:rsidRPr="00ED2643">
        <w:rPr>
          <w:rFonts w:asciiTheme="minorHAnsi" w:hAnsiTheme="minorHAnsi"/>
          <w:b w:val="0"/>
          <w:sz w:val="24"/>
        </w:rPr>
        <w:t>navědobí</w:t>
      </w:r>
      <w:proofErr w:type="spellEnd"/>
      <w:r w:rsidR="000979FB" w:rsidRPr="00ED2643">
        <w:rPr>
          <w:rFonts w:asciiTheme="minorHAnsi" w:hAnsiTheme="minorHAnsi"/>
          <w:b w:val="0"/>
          <w:sz w:val="24"/>
        </w:rPr>
        <w:t xml:space="preserve">, že Kupující </w:t>
      </w:r>
      <w:r w:rsidR="009E79C2">
        <w:rPr>
          <w:rFonts w:asciiTheme="minorHAnsi" w:hAnsiTheme="minorHAnsi"/>
          <w:b w:val="0"/>
          <w:sz w:val="24"/>
        </w:rPr>
        <w:t xml:space="preserve">je </w:t>
      </w:r>
      <w:r w:rsidR="000979FB" w:rsidRPr="00ED2643">
        <w:rPr>
          <w:rFonts w:asciiTheme="minorHAnsi" w:hAnsiTheme="minorHAnsi"/>
          <w:b w:val="0"/>
          <w:sz w:val="24"/>
        </w:rPr>
        <w:t>povinen dle § 2 zákona č. 340/2015 Sb., o zvláštních podmínkách účinnosti některých smluv, uveřejňování těchto smluv a o registru smluv (zákon o registru smluv), uveřejnit tuto smlouvu v registru smluv.</w:t>
      </w:r>
    </w:p>
    <w:p w14:paraId="580FDA3C" w14:textId="0ED3A61A" w:rsidR="00244524" w:rsidRPr="008A55C6" w:rsidRDefault="007B4A24" w:rsidP="008A55C6">
      <w:pPr>
        <w:pStyle w:val="CZNzevlnku"/>
        <w:keepNext/>
        <w:keepLines/>
        <w:numPr>
          <w:ilvl w:val="1"/>
          <w:numId w:val="23"/>
        </w:numPr>
        <w:suppressLineNumbers/>
        <w:suppressAutoHyphens/>
        <w:ind w:left="709" w:hanging="709"/>
        <w:jc w:val="both"/>
        <w:rPr>
          <w:rFonts w:asciiTheme="minorHAnsi" w:hAnsiTheme="minorHAnsi"/>
          <w:b w:val="0"/>
          <w:sz w:val="24"/>
        </w:rPr>
      </w:pPr>
      <w:r w:rsidRPr="00ED2643">
        <w:rPr>
          <w:rFonts w:asciiTheme="minorHAnsi" w:hAnsiTheme="minorHAnsi"/>
          <w:b w:val="0"/>
          <w:sz w:val="24"/>
        </w:rPr>
        <w:t>V souladu se zákonem č. 106/1999 Sb., o svobodném přístupu k informacím, v</w:t>
      </w:r>
      <w:r w:rsidR="00F17AD0" w:rsidRPr="00ED2643">
        <w:rPr>
          <w:rFonts w:asciiTheme="minorHAnsi" w:hAnsiTheme="minorHAnsi"/>
          <w:b w:val="0"/>
          <w:sz w:val="24"/>
        </w:rPr>
        <w:t>e znění pozdějších předpisů</w:t>
      </w:r>
      <w:r w:rsidRPr="00ED2643">
        <w:rPr>
          <w:rFonts w:asciiTheme="minorHAnsi" w:hAnsiTheme="minorHAnsi"/>
          <w:b w:val="0"/>
          <w:sz w:val="24"/>
        </w:rPr>
        <w:t xml:space="preserve">, má </w:t>
      </w:r>
      <w:r w:rsidR="00A96465" w:rsidRPr="00ED2643">
        <w:rPr>
          <w:rFonts w:asciiTheme="minorHAnsi" w:hAnsiTheme="minorHAnsi"/>
          <w:b w:val="0"/>
          <w:sz w:val="24"/>
        </w:rPr>
        <w:t>Kupující</w:t>
      </w:r>
      <w:r w:rsidRPr="00ED2643">
        <w:rPr>
          <w:rFonts w:asciiTheme="minorHAnsi" w:hAnsiTheme="minorHAnsi"/>
          <w:b w:val="0"/>
          <w:sz w:val="24"/>
        </w:rPr>
        <w:t xml:space="preserve"> povinnost poskytovat informace vztahující se k jeho působnos</w:t>
      </w:r>
      <w:r w:rsidRPr="008A55C6">
        <w:rPr>
          <w:rFonts w:asciiTheme="minorHAnsi" w:hAnsiTheme="minorHAnsi"/>
          <w:b w:val="0"/>
          <w:sz w:val="24"/>
        </w:rPr>
        <w:t xml:space="preserve">ti. Smluvní strany shodně prohlašují, že žádné ustanovení této </w:t>
      </w:r>
      <w:r w:rsidR="00071666" w:rsidRPr="008A55C6">
        <w:rPr>
          <w:rFonts w:asciiTheme="minorHAnsi" w:hAnsiTheme="minorHAnsi"/>
          <w:b w:val="0"/>
          <w:sz w:val="24"/>
        </w:rPr>
        <w:t>s</w:t>
      </w:r>
      <w:r w:rsidRPr="008A55C6">
        <w:rPr>
          <w:rFonts w:asciiTheme="minorHAnsi" w:hAnsiTheme="minorHAnsi"/>
          <w:b w:val="0"/>
          <w:sz w:val="24"/>
        </w:rPr>
        <w:t xml:space="preserve">mlouvy ani žádné ustanovení jejích příloh není označeno jako důvěrné nebo jako obchodní tajemství. </w:t>
      </w:r>
      <w:r w:rsidR="00AF73FF" w:rsidRPr="008A55C6">
        <w:rPr>
          <w:rFonts w:asciiTheme="minorHAnsi" w:hAnsiTheme="minorHAnsi"/>
          <w:b w:val="0"/>
          <w:sz w:val="24"/>
        </w:rPr>
        <w:t xml:space="preserve">Prodávající </w:t>
      </w:r>
      <w:r w:rsidRPr="008A55C6">
        <w:rPr>
          <w:rFonts w:asciiTheme="minorHAnsi" w:hAnsiTheme="minorHAnsi"/>
          <w:b w:val="0"/>
          <w:sz w:val="24"/>
        </w:rPr>
        <w:t xml:space="preserve">si je plně vědom, že </w:t>
      </w:r>
      <w:r w:rsidR="00A96465" w:rsidRPr="008A55C6">
        <w:rPr>
          <w:rFonts w:asciiTheme="minorHAnsi" w:hAnsiTheme="minorHAnsi"/>
          <w:b w:val="0"/>
          <w:sz w:val="24"/>
        </w:rPr>
        <w:t>Kupující</w:t>
      </w:r>
      <w:r w:rsidR="001A07D8" w:rsidRPr="008A55C6">
        <w:rPr>
          <w:rFonts w:asciiTheme="minorHAnsi" w:hAnsiTheme="minorHAnsi"/>
          <w:b w:val="0"/>
          <w:sz w:val="24"/>
        </w:rPr>
        <w:t xml:space="preserve"> </w:t>
      </w:r>
      <w:r w:rsidRPr="008A55C6">
        <w:rPr>
          <w:rFonts w:asciiTheme="minorHAnsi" w:hAnsiTheme="minorHAnsi"/>
          <w:b w:val="0"/>
          <w:sz w:val="24"/>
        </w:rPr>
        <w:t>může poskyto</w:t>
      </w:r>
      <w:r w:rsidR="009E79C2" w:rsidRPr="008A55C6">
        <w:rPr>
          <w:rFonts w:asciiTheme="minorHAnsi" w:hAnsiTheme="minorHAnsi"/>
          <w:b w:val="0"/>
          <w:sz w:val="24"/>
        </w:rPr>
        <w:t>vat žadatelům informace o této s</w:t>
      </w:r>
      <w:r w:rsidRPr="008A55C6">
        <w:rPr>
          <w:rFonts w:asciiTheme="minorHAnsi" w:hAnsiTheme="minorHAnsi"/>
          <w:b w:val="0"/>
          <w:sz w:val="24"/>
        </w:rPr>
        <w:t>mlouvě, al</w:t>
      </w:r>
      <w:r w:rsidR="009E79C2" w:rsidRPr="008A55C6">
        <w:rPr>
          <w:rFonts w:asciiTheme="minorHAnsi" w:hAnsiTheme="minorHAnsi"/>
          <w:b w:val="0"/>
          <w:sz w:val="24"/>
        </w:rPr>
        <w:t>e i o údajích, které se k této s</w:t>
      </w:r>
      <w:r w:rsidRPr="008A55C6">
        <w:rPr>
          <w:rFonts w:asciiTheme="minorHAnsi" w:hAnsiTheme="minorHAnsi"/>
          <w:b w:val="0"/>
          <w:sz w:val="24"/>
        </w:rPr>
        <w:t>mlouvě vztahují, ale které nejsou její součástí.</w:t>
      </w:r>
    </w:p>
    <w:p w14:paraId="6EA68BA7" w14:textId="7D30FF03" w:rsidR="009E79C2" w:rsidRDefault="009E79C2" w:rsidP="008A55C6">
      <w:pPr>
        <w:pStyle w:val="CZNzevlnku"/>
        <w:keepNext/>
        <w:keepLines/>
        <w:numPr>
          <w:ilvl w:val="0"/>
          <w:numId w:val="23"/>
        </w:numPr>
        <w:suppressLineNumbers/>
        <w:suppressAutoHyphens/>
        <w:spacing w:after="0" w:line="240" w:lineRule="auto"/>
        <w:ind w:left="709" w:hanging="709"/>
        <w:jc w:val="both"/>
        <w:rPr>
          <w:rFonts w:asciiTheme="minorHAnsi" w:hAnsiTheme="minorHAnsi"/>
          <w:sz w:val="24"/>
        </w:rPr>
      </w:pPr>
      <w:r w:rsidRPr="00412623">
        <w:rPr>
          <w:rFonts w:asciiTheme="minorHAnsi" w:hAnsiTheme="minorHAnsi"/>
          <w:sz w:val="24"/>
        </w:rPr>
        <w:t>ZÁVĚREČNÁ USTANOVENÍ</w:t>
      </w:r>
    </w:p>
    <w:p w14:paraId="5BB4111F" w14:textId="77777777" w:rsidR="008A55C6" w:rsidRPr="008A55C6" w:rsidRDefault="008A55C6" w:rsidP="008A55C6">
      <w:pPr>
        <w:pStyle w:val="CZNzevlnku"/>
        <w:keepNext/>
        <w:keepLines/>
        <w:suppressLineNumbers/>
        <w:suppressAutoHyphens/>
        <w:spacing w:after="0" w:line="240" w:lineRule="auto"/>
        <w:ind w:left="709"/>
        <w:jc w:val="both"/>
        <w:rPr>
          <w:rFonts w:asciiTheme="minorHAnsi" w:hAnsiTheme="minorHAnsi"/>
          <w:sz w:val="24"/>
        </w:rPr>
      </w:pPr>
    </w:p>
    <w:p w14:paraId="301D2FF9" w14:textId="540FDF5B" w:rsidR="00244524" w:rsidRPr="009E79C2" w:rsidRDefault="00C43B76" w:rsidP="009E79C2">
      <w:pPr>
        <w:pStyle w:val="CZNzevlnku"/>
        <w:keepNext/>
        <w:keepLines/>
        <w:numPr>
          <w:ilvl w:val="1"/>
          <w:numId w:val="23"/>
        </w:numPr>
        <w:suppressLineNumbers/>
        <w:suppressAutoHyphens/>
        <w:ind w:left="709" w:hanging="709"/>
        <w:jc w:val="both"/>
        <w:rPr>
          <w:rFonts w:asciiTheme="minorHAnsi" w:hAnsiTheme="minorHAnsi"/>
          <w:b w:val="0"/>
          <w:sz w:val="24"/>
        </w:rPr>
      </w:pPr>
      <w:r w:rsidRPr="009E79C2">
        <w:rPr>
          <w:rFonts w:asciiTheme="minorHAnsi" w:hAnsiTheme="minorHAnsi"/>
          <w:b w:val="0"/>
          <w:sz w:val="24"/>
        </w:rPr>
        <w:t xml:space="preserve">Tato </w:t>
      </w:r>
      <w:r w:rsidR="00E15616" w:rsidRPr="009E79C2">
        <w:rPr>
          <w:rFonts w:asciiTheme="minorHAnsi" w:hAnsiTheme="minorHAnsi"/>
          <w:b w:val="0"/>
          <w:sz w:val="24"/>
        </w:rPr>
        <w:t>s</w:t>
      </w:r>
      <w:r w:rsidRPr="009E79C2">
        <w:rPr>
          <w:rFonts w:asciiTheme="minorHAnsi" w:hAnsiTheme="minorHAnsi"/>
          <w:b w:val="0"/>
          <w:sz w:val="24"/>
        </w:rPr>
        <w:t xml:space="preserve">mlouva se řídí právním řádem České republiky, zejména příslušnými ustanoveními </w:t>
      </w:r>
      <w:r w:rsidR="004271B4" w:rsidRPr="009E79C2">
        <w:rPr>
          <w:rFonts w:asciiTheme="minorHAnsi" w:hAnsiTheme="minorHAnsi"/>
          <w:b w:val="0"/>
          <w:sz w:val="24"/>
        </w:rPr>
        <w:t>O</w:t>
      </w:r>
      <w:r w:rsidR="00437B10" w:rsidRPr="009E79C2">
        <w:rPr>
          <w:rFonts w:asciiTheme="minorHAnsi" w:hAnsiTheme="minorHAnsi"/>
          <w:b w:val="0"/>
          <w:sz w:val="24"/>
        </w:rPr>
        <w:t>bčansk</w:t>
      </w:r>
      <w:r w:rsidR="004271B4" w:rsidRPr="009E79C2">
        <w:rPr>
          <w:rFonts w:asciiTheme="minorHAnsi" w:hAnsiTheme="minorHAnsi"/>
          <w:b w:val="0"/>
          <w:sz w:val="24"/>
        </w:rPr>
        <w:t>ého</w:t>
      </w:r>
      <w:r w:rsidR="00437B10" w:rsidRPr="009E79C2">
        <w:rPr>
          <w:rFonts w:asciiTheme="minorHAnsi" w:hAnsiTheme="minorHAnsi"/>
          <w:b w:val="0"/>
          <w:sz w:val="24"/>
        </w:rPr>
        <w:t xml:space="preserve"> zákoník</w:t>
      </w:r>
      <w:r w:rsidR="004271B4" w:rsidRPr="009E79C2">
        <w:rPr>
          <w:rFonts w:asciiTheme="minorHAnsi" w:hAnsiTheme="minorHAnsi"/>
          <w:b w:val="0"/>
          <w:sz w:val="24"/>
        </w:rPr>
        <w:t>u</w:t>
      </w:r>
      <w:r w:rsidR="00437B10" w:rsidRPr="009E79C2">
        <w:rPr>
          <w:rFonts w:asciiTheme="minorHAnsi" w:hAnsiTheme="minorHAnsi"/>
          <w:b w:val="0"/>
          <w:sz w:val="24"/>
        </w:rPr>
        <w:t xml:space="preserve"> a</w:t>
      </w:r>
      <w:r w:rsidRPr="009E79C2">
        <w:rPr>
          <w:rFonts w:asciiTheme="minorHAnsi" w:hAnsiTheme="minorHAnsi"/>
          <w:b w:val="0"/>
          <w:sz w:val="24"/>
        </w:rPr>
        <w:t xml:space="preserve"> </w:t>
      </w:r>
      <w:r w:rsidR="00437B10" w:rsidRPr="009E79C2">
        <w:rPr>
          <w:rFonts w:asciiTheme="minorHAnsi" w:hAnsiTheme="minorHAnsi"/>
          <w:b w:val="0"/>
          <w:sz w:val="24"/>
        </w:rPr>
        <w:t>ZVZ</w:t>
      </w:r>
      <w:r w:rsidRPr="009E79C2">
        <w:rPr>
          <w:rFonts w:asciiTheme="minorHAnsi" w:hAnsiTheme="minorHAnsi"/>
          <w:b w:val="0"/>
          <w:sz w:val="24"/>
        </w:rPr>
        <w:t>.</w:t>
      </w:r>
      <w:r w:rsidR="00AE6232" w:rsidRPr="009E79C2">
        <w:rPr>
          <w:rFonts w:asciiTheme="minorHAnsi" w:hAnsiTheme="minorHAnsi"/>
          <w:b w:val="0"/>
          <w:sz w:val="24"/>
        </w:rPr>
        <w:t xml:space="preserve"> </w:t>
      </w:r>
      <w:r w:rsidRPr="009E79C2">
        <w:rPr>
          <w:rFonts w:asciiTheme="minorHAnsi" w:hAnsiTheme="minorHAnsi"/>
          <w:b w:val="0"/>
          <w:sz w:val="24"/>
        </w:rPr>
        <w:t xml:space="preserve">Veškeré spory mezi Smluvními stranami vzniklé z této </w:t>
      </w:r>
      <w:r w:rsidR="00E15616" w:rsidRPr="009E79C2">
        <w:rPr>
          <w:rFonts w:asciiTheme="minorHAnsi" w:hAnsiTheme="minorHAnsi"/>
          <w:b w:val="0"/>
          <w:sz w:val="24"/>
        </w:rPr>
        <w:t>s</w:t>
      </w:r>
      <w:r w:rsidRPr="009E79C2">
        <w:rPr>
          <w:rFonts w:asciiTheme="minorHAnsi" w:hAnsiTheme="minorHAnsi"/>
          <w:b w:val="0"/>
          <w:sz w:val="24"/>
        </w:rPr>
        <w:t>mlouvy nebo v souvislosti s ní, budou řešeny pokud možno nejprve smírně.</w:t>
      </w:r>
    </w:p>
    <w:p w14:paraId="6AC62804" w14:textId="7FF88D02" w:rsidR="00244524" w:rsidRPr="009E79C2" w:rsidRDefault="006231CF" w:rsidP="009E79C2">
      <w:pPr>
        <w:pStyle w:val="CZNzevlnku"/>
        <w:keepNext/>
        <w:keepLines/>
        <w:numPr>
          <w:ilvl w:val="1"/>
          <w:numId w:val="23"/>
        </w:numPr>
        <w:suppressLineNumbers/>
        <w:suppressAutoHyphens/>
        <w:ind w:left="709" w:hanging="709"/>
        <w:jc w:val="both"/>
        <w:rPr>
          <w:rFonts w:asciiTheme="minorHAnsi" w:hAnsiTheme="minorHAnsi"/>
          <w:b w:val="0"/>
          <w:sz w:val="24"/>
        </w:rPr>
      </w:pPr>
      <w:r w:rsidRPr="009E79C2">
        <w:rPr>
          <w:rFonts w:asciiTheme="minorHAnsi" w:hAnsiTheme="minorHAnsi"/>
          <w:b w:val="0"/>
          <w:sz w:val="24"/>
        </w:rPr>
        <w:t xml:space="preserve">Jestliže se v této smlouvě některý z úkonů </w:t>
      </w:r>
      <w:r w:rsidR="00C46646" w:rsidRPr="009E79C2">
        <w:rPr>
          <w:rFonts w:asciiTheme="minorHAnsi" w:hAnsiTheme="minorHAnsi"/>
          <w:b w:val="0"/>
          <w:sz w:val="24"/>
        </w:rPr>
        <w:t xml:space="preserve">musí uskutečnit písemně, má se za splnění </w:t>
      </w:r>
      <w:r w:rsidR="004F7D8A" w:rsidRPr="009E79C2">
        <w:rPr>
          <w:rFonts w:asciiTheme="minorHAnsi" w:hAnsiTheme="minorHAnsi"/>
          <w:b w:val="0"/>
          <w:sz w:val="24"/>
        </w:rPr>
        <w:t xml:space="preserve">podmínky </w:t>
      </w:r>
      <w:r w:rsidR="00C46646" w:rsidRPr="009E79C2">
        <w:rPr>
          <w:rFonts w:asciiTheme="minorHAnsi" w:hAnsiTheme="minorHAnsi"/>
          <w:b w:val="0"/>
          <w:sz w:val="24"/>
        </w:rPr>
        <w:t>písemnosti provedené</w:t>
      </w:r>
      <w:r w:rsidR="004F7D8A" w:rsidRPr="009E79C2">
        <w:rPr>
          <w:rFonts w:asciiTheme="minorHAnsi" w:hAnsiTheme="minorHAnsi"/>
          <w:b w:val="0"/>
          <w:sz w:val="24"/>
        </w:rPr>
        <w:t xml:space="preserve">ho úkonu taktéž úkon provedený </w:t>
      </w:r>
      <w:r w:rsidR="00C46646" w:rsidRPr="009E79C2">
        <w:rPr>
          <w:rFonts w:asciiTheme="minorHAnsi" w:hAnsiTheme="minorHAnsi"/>
          <w:b w:val="0"/>
          <w:sz w:val="24"/>
        </w:rPr>
        <w:t>prostřednictvím e</w:t>
      </w:r>
      <w:r w:rsidR="00B93C47" w:rsidRPr="009E79C2">
        <w:rPr>
          <w:rFonts w:asciiTheme="minorHAnsi" w:hAnsiTheme="minorHAnsi"/>
          <w:b w:val="0"/>
          <w:sz w:val="24"/>
        </w:rPr>
        <w:t>-</w:t>
      </w:r>
      <w:r w:rsidR="00C46646" w:rsidRPr="009E79C2">
        <w:rPr>
          <w:rFonts w:asciiTheme="minorHAnsi" w:hAnsiTheme="minorHAnsi"/>
          <w:b w:val="0"/>
          <w:sz w:val="24"/>
        </w:rPr>
        <w:t>mailu nebo faxu, pokud takovéto provedení úkonu může Smluvní strana, která takto úkon uskutečňuje, doložit.</w:t>
      </w:r>
    </w:p>
    <w:p w14:paraId="4EFA0302" w14:textId="4950A597" w:rsidR="00244524" w:rsidRPr="009E79C2" w:rsidRDefault="00C73473" w:rsidP="009E79C2">
      <w:pPr>
        <w:pStyle w:val="CZNzevlnku"/>
        <w:keepNext/>
        <w:keepLines/>
        <w:numPr>
          <w:ilvl w:val="1"/>
          <w:numId w:val="23"/>
        </w:numPr>
        <w:suppressLineNumbers/>
        <w:suppressAutoHyphens/>
        <w:ind w:left="709" w:hanging="709"/>
        <w:jc w:val="both"/>
        <w:rPr>
          <w:rFonts w:asciiTheme="minorHAnsi" w:hAnsiTheme="minorHAnsi"/>
          <w:b w:val="0"/>
          <w:sz w:val="24"/>
        </w:rPr>
      </w:pPr>
      <w:r w:rsidRPr="009E79C2">
        <w:rPr>
          <w:rFonts w:asciiTheme="minorHAnsi" w:hAnsiTheme="minorHAnsi"/>
          <w:b w:val="0"/>
          <w:sz w:val="24"/>
        </w:rPr>
        <w:t>Tato smlouva může být změněna pouze prostřednictvím písemných</w:t>
      </w:r>
      <w:r w:rsidR="008547E5">
        <w:rPr>
          <w:rFonts w:asciiTheme="minorHAnsi" w:hAnsiTheme="minorHAnsi"/>
          <w:b w:val="0"/>
          <w:sz w:val="24"/>
        </w:rPr>
        <w:t>, číslovaných</w:t>
      </w:r>
      <w:r w:rsidRPr="009E79C2">
        <w:rPr>
          <w:rFonts w:asciiTheme="minorHAnsi" w:hAnsiTheme="minorHAnsi"/>
          <w:b w:val="0"/>
          <w:sz w:val="24"/>
        </w:rPr>
        <w:t xml:space="preserve"> dodatků podepsaných oběma </w:t>
      </w:r>
      <w:r w:rsidR="001A07D8" w:rsidRPr="009E79C2">
        <w:rPr>
          <w:rFonts w:asciiTheme="minorHAnsi" w:hAnsiTheme="minorHAnsi"/>
          <w:b w:val="0"/>
          <w:sz w:val="24"/>
        </w:rPr>
        <w:t xml:space="preserve">Smluvními </w:t>
      </w:r>
      <w:r w:rsidRPr="009E79C2">
        <w:rPr>
          <w:rFonts w:asciiTheme="minorHAnsi" w:hAnsiTheme="minorHAnsi"/>
          <w:b w:val="0"/>
          <w:sz w:val="24"/>
        </w:rPr>
        <w:t>stranami.</w:t>
      </w:r>
    </w:p>
    <w:p w14:paraId="685250BF" w14:textId="2601B5FE" w:rsidR="00244524" w:rsidRPr="009E79C2" w:rsidRDefault="00C73473" w:rsidP="009E79C2">
      <w:pPr>
        <w:pStyle w:val="CZNzevlnku"/>
        <w:keepNext/>
        <w:keepLines/>
        <w:numPr>
          <w:ilvl w:val="1"/>
          <w:numId w:val="23"/>
        </w:numPr>
        <w:suppressLineNumbers/>
        <w:suppressAutoHyphens/>
        <w:ind w:left="709" w:hanging="709"/>
        <w:jc w:val="both"/>
        <w:rPr>
          <w:rFonts w:asciiTheme="minorHAnsi" w:hAnsiTheme="minorHAnsi"/>
          <w:b w:val="0"/>
          <w:sz w:val="24"/>
        </w:rPr>
      </w:pPr>
      <w:r w:rsidRPr="009E79C2">
        <w:rPr>
          <w:rFonts w:asciiTheme="minorHAnsi" w:hAnsiTheme="minorHAnsi"/>
          <w:b w:val="0"/>
          <w:sz w:val="24"/>
        </w:rPr>
        <w:lastRenderedPageBreak/>
        <w:t>Jestliže se ukáže jakékoliv ustanovení této smlouvy jako neplatné, nevymahatelné nebo neúčinné, nedotýká se tato neplatnost, nevymahatelnost nebo neúčinnost ostatních ustanovení této smlouvy. Smluvní strany se zavazují nahradit do 30</w:t>
      </w:r>
      <w:r w:rsidR="008A55C6">
        <w:rPr>
          <w:rFonts w:asciiTheme="minorHAnsi" w:hAnsiTheme="minorHAnsi"/>
          <w:b w:val="0"/>
          <w:sz w:val="24"/>
        </w:rPr>
        <w:t xml:space="preserve"> (třiceti)</w:t>
      </w:r>
      <w:r w:rsidRPr="009E79C2">
        <w:rPr>
          <w:rFonts w:asciiTheme="minorHAnsi" w:hAnsiTheme="minorHAnsi"/>
          <w:b w:val="0"/>
          <w:sz w:val="24"/>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0073D4BC" w14:textId="054B3EA4" w:rsidR="00244524" w:rsidRPr="009E79C2" w:rsidRDefault="00C73473" w:rsidP="009E79C2">
      <w:pPr>
        <w:pStyle w:val="CZNzevlnku"/>
        <w:keepNext/>
        <w:keepLines/>
        <w:numPr>
          <w:ilvl w:val="1"/>
          <w:numId w:val="23"/>
        </w:numPr>
        <w:suppressLineNumbers/>
        <w:suppressAutoHyphens/>
        <w:ind w:left="709" w:hanging="709"/>
        <w:jc w:val="both"/>
        <w:rPr>
          <w:rFonts w:asciiTheme="minorHAnsi" w:hAnsiTheme="minorHAnsi"/>
          <w:b w:val="0"/>
          <w:sz w:val="24"/>
        </w:rPr>
      </w:pPr>
      <w:r w:rsidRPr="009E79C2">
        <w:rPr>
          <w:rFonts w:asciiTheme="minorHAnsi" w:hAnsiTheme="minorHAnsi"/>
          <w:b w:val="0"/>
          <w:sz w:val="24"/>
        </w:rPr>
        <w:t xml:space="preserve">Tato </w:t>
      </w:r>
      <w:r w:rsidR="001B657A" w:rsidRPr="009E79C2">
        <w:rPr>
          <w:rFonts w:asciiTheme="minorHAnsi" w:hAnsiTheme="minorHAnsi"/>
          <w:b w:val="0"/>
          <w:sz w:val="24"/>
        </w:rPr>
        <w:t>Kupní</w:t>
      </w:r>
      <w:r w:rsidRPr="009E79C2">
        <w:rPr>
          <w:rFonts w:asciiTheme="minorHAnsi" w:hAnsiTheme="minorHAnsi"/>
          <w:b w:val="0"/>
          <w:sz w:val="24"/>
        </w:rPr>
        <w:t xml:space="preserve"> smlouva je vyhotovena </w:t>
      </w:r>
      <w:r w:rsidRPr="00D82D05">
        <w:rPr>
          <w:rFonts w:asciiTheme="minorHAnsi" w:hAnsiTheme="minorHAnsi"/>
          <w:b w:val="0"/>
          <w:sz w:val="24"/>
        </w:rPr>
        <w:t>v</w:t>
      </w:r>
      <w:r w:rsidR="00D82D05" w:rsidRPr="00D82D05">
        <w:rPr>
          <w:rFonts w:asciiTheme="minorHAnsi" w:hAnsiTheme="minorHAnsi"/>
          <w:b w:val="0"/>
          <w:sz w:val="24"/>
        </w:rPr>
        <w:t>e</w:t>
      </w:r>
      <w:r w:rsidRPr="00D82D05">
        <w:rPr>
          <w:rFonts w:asciiTheme="minorHAnsi" w:hAnsiTheme="minorHAnsi"/>
          <w:b w:val="0"/>
          <w:sz w:val="24"/>
        </w:rPr>
        <w:t xml:space="preserve"> </w:t>
      </w:r>
      <w:r w:rsidR="00D82D05" w:rsidRPr="00D82D05">
        <w:rPr>
          <w:rFonts w:asciiTheme="minorHAnsi" w:hAnsiTheme="minorHAnsi"/>
          <w:b w:val="0"/>
          <w:sz w:val="24"/>
        </w:rPr>
        <w:t>čtyřech</w:t>
      </w:r>
      <w:r w:rsidR="0012556F" w:rsidRPr="00D82D05">
        <w:rPr>
          <w:rFonts w:asciiTheme="minorHAnsi" w:hAnsiTheme="minorHAnsi"/>
          <w:b w:val="0"/>
          <w:sz w:val="24"/>
        </w:rPr>
        <w:t xml:space="preserve"> (</w:t>
      </w:r>
      <w:r w:rsidR="00D82D05" w:rsidRPr="00D82D05">
        <w:rPr>
          <w:rFonts w:asciiTheme="minorHAnsi" w:hAnsiTheme="minorHAnsi"/>
          <w:b w:val="0"/>
          <w:sz w:val="24"/>
        </w:rPr>
        <w:t>4</w:t>
      </w:r>
      <w:r w:rsidR="0012556F" w:rsidRPr="00D82D05">
        <w:rPr>
          <w:rFonts w:asciiTheme="minorHAnsi" w:hAnsiTheme="minorHAnsi"/>
          <w:b w:val="0"/>
          <w:sz w:val="24"/>
        </w:rPr>
        <w:t>)</w:t>
      </w:r>
      <w:r w:rsidRPr="009E79C2">
        <w:rPr>
          <w:rFonts w:asciiTheme="minorHAnsi" w:hAnsiTheme="minorHAnsi"/>
          <w:b w:val="0"/>
          <w:sz w:val="24"/>
        </w:rPr>
        <w:t xml:space="preserve"> stejnopisech, z nichž každý bude považován za prvopis. </w:t>
      </w:r>
      <w:r w:rsidR="00A66181" w:rsidRPr="009E79C2">
        <w:rPr>
          <w:rFonts w:asciiTheme="minorHAnsi" w:hAnsiTheme="minorHAnsi"/>
          <w:b w:val="0"/>
          <w:sz w:val="24"/>
        </w:rPr>
        <w:t>Kupující</w:t>
      </w:r>
      <w:r w:rsidRPr="009E79C2">
        <w:rPr>
          <w:rFonts w:asciiTheme="minorHAnsi" w:hAnsiTheme="minorHAnsi"/>
          <w:b w:val="0"/>
          <w:sz w:val="24"/>
        </w:rPr>
        <w:t xml:space="preserve"> obdrží</w:t>
      </w:r>
      <w:r w:rsidR="00A66181" w:rsidRPr="009E79C2">
        <w:rPr>
          <w:rFonts w:asciiTheme="minorHAnsi" w:hAnsiTheme="minorHAnsi"/>
          <w:b w:val="0"/>
          <w:sz w:val="24"/>
        </w:rPr>
        <w:t xml:space="preserve"> </w:t>
      </w:r>
      <w:r w:rsidR="00D82D05" w:rsidRPr="00D82D05">
        <w:rPr>
          <w:rFonts w:asciiTheme="minorHAnsi" w:hAnsiTheme="minorHAnsi"/>
          <w:b w:val="0"/>
          <w:sz w:val="24"/>
        </w:rPr>
        <w:t>tři</w:t>
      </w:r>
      <w:r w:rsidR="00A66181" w:rsidRPr="00D82D05">
        <w:rPr>
          <w:rFonts w:asciiTheme="minorHAnsi" w:hAnsiTheme="minorHAnsi"/>
          <w:b w:val="0"/>
          <w:sz w:val="24"/>
        </w:rPr>
        <w:t xml:space="preserve"> (</w:t>
      </w:r>
      <w:r w:rsidR="00D82D05" w:rsidRPr="00D82D05">
        <w:rPr>
          <w:rFonts w:asciiTheme="minorHAnsi" w:hAnsiTheme="minorHAnsi"/>
          <w:b w:val="0"/>
          <w:sz w:val="24"/>
        </w:rPr>
        <w:t>3</w:t>
      </w:r>
      <w:r w:rsidR="00A66181" w:rsidRPr="00D82D05">
        <w:rPr>
          <w:rFonts w:asciiTheme="minorHAnsi" w:hAnsiTheme="minorHAnsi"/>
          <w:b w:val="0"/>
          <w:sz w:val="24"/>
        </w:rPr>
        <w:t>) a</w:t>
      </w:r>
      <w:r w:rsidR="00A66181" w:rsidRPr="009E79C2">
        <w:rPr>
          <w:rFonts w:asciiTheme="minorHAnsi" w:hAnsiTheme="minorHAnsi"/>
          <w:b w:val="0"/>
          <w:sz w:val="24"/>
        </w:rPr>
        <w:t xml:space="preserve"> Prodávající</w:t>
      </w:r>
      <w:r w:rsidRPr="009E79C2">
        <w:rPr>
          <w:rFonts w:asciiTheme="minorHAnsi" w:hAnsiTheme="minorHAnsi"/>
          <w:b w:val="0"/>
          <w:sz w:val="24"/>
        </w:rPr>
        <w:t xml:space="preserve"> </w:t>
      </w:r>
      <w:r w:rsidR="008547E5">
        <w:rPr>
          <w:rFonts w:asciiTheme="minorHAnsi" w:hAnsiTheme="minorHAnsi"/>
          <w:b w:val="0"/>
          <w:sz w:val="24"/>
        </w:rPr>
        <w:t>jeden</w:t>
      </w:r>
      <w:r w:rsidRPr="009E79C2">
        <w:rPr>
          <w:rFonts w:asciiTheme="minorHAnsi" w:hAnsiTheme="minorHAnsi"/>
          <w:b w:val="0"/>
          <w:sz w:val="24"/>
        </w:rPr>
        <w:t xml:space="preserve"> </w:t>
      </w:r>
      <w:r w:rsidR="0012556F" w:rsidRPr="009E79C2">
        <w:rPr>
          <w:rFonts w:asciiTheme="minorHAnsi" w:hAnsiTheme="minorHAnsi"/>
          <w:b w:val="0"/>
          <w:sz w:val="24"/>
        </w:rPr>
        <w:t>(</w:t>
      </w:r>
      <w:r w:rsidR="008547E5">
        <w:rPr>
          <w:rFonts w:asciiTheme="minorHAnsi" w:hAnsiTheme="minorHAnsi"/>
          <w:b w:val="0"/>
          <w:sz w:val="24"/>
        </w:rPr>
        <w:t>1</w:t>
      </w:r>
      <w:r w:rsidR="0012556F" w:rsidRPr="009E79C2">
        <w:rPr>
          <w:rFonts w:asciiTheme="minorHAnsi" w:hAnsiTheme="minorHAnsi"/>
          <w:b w:val="0"/>
          <w:sz w:val="24"/>
        </w:rPr>
        <w:t xml:space="preserve">) </w:t>
      </w:r>
      <w:r w:rsidRPr="009E79C2">
        <w:rPr>
          <w:rFonts w:asciiTheme="minorHAnsi" w:hAnsiTheme="minorHAnsi"/>
          <w:b w:val="0"/>
          <w:sz w:val="24"/>
        </w:rPr>
        <w:t>stejnopis</w:t>
      </w:r>
      <w:r w:rsidR="00A66181" w:rsidRPr="009E79C2">
        <w:rPr>
          <w:rFonts w:asciiTheme="minorHAnsi" w:hAnsiTheme="minorHAnsi"/>
          <w:b w:val="0"/>
          <w:sz w:val="24"/>
        </w:rPr>
        <w:t>y</w:t>
      </w:r>
      <w:r w:rsidRPr="009E79C2">
        <w:rPr>
          <w:rFonts w:asciiTheme="minorHAnsi" w:hAnsiTheme="minorHAnsi"/>
          <w:b w:val="0"/>
          <w:sz w:val="24"/>
        </w:rPr>
        <w:t xml:space="preserve"> této </w:t>
      </w:r>
      <w:r w:rsidR="001B657A" w:rsidRPr="009E79C2">
        <w:rPr>
          <w:rFonts w:asciiTheme="minorHAnsi" w:hAnsiTheme="minorHAnsi"/>
          <w:b w:val="0"/>
          <w:sz w:val="24"/>
        </w:rPr>
        <w:t>Kupní</w:t>
      </w:r>
      <w:r w:rsidRPr="009E79C2">
        <w:rPr>
          <w:rFonts w:asciiTheme="minorHAnsi" w:hAnsiTheme="minorHAnsi"/>
          <w:b w:val="0"/>
          <w:sz w:val="24"/>
        </w:rPr>
        <w:t xml:space="preserve"> smlouvy.</w:t>
      </w:r>
    </w:p>
    <w:p w14:paraId="76B4EB56" w14:textId="5326F766" w:rsidR="00244524" w:rsidRPr="009E79C2" w:rsidRDefault="00C73473" w:rsidP="009E79C2">
      <w:pPr>
        <w:pStyle w:val="CZNzevlnku"/>
        <w:keepNext/>
        <w:keepLines/>
        <w:numPr>
          <w:ilvl w:val="1"/>
          <w:numId w:val="23"/>
        </w:numPr>
        <w:suppressLineNumbers/>
        <w:suppressAutoHyphens/>
        <w:ind w:left="709" w:hanging="709"/>
        <w:jc w:val="both"/>
        <w:rPr>
          <w:rFonts w:asciiTheme="minorHAnsi" w:hAnsiTheme="minorHAnsi"/>
          <w:b w:val="0"/>
          <w:sz w:val="24"/>
        </w:rPr>
      </w:pPr>
      <w:r w:rsidRPr="009E79C2">
        <w:rPr>
          <w:rFonts w:asciiTheme="minorHAnsi" w:hAnsiTheme="minorHAnsi"/>
          <w:b w:val="0"/>
          <w:sz w:val="24"/>
        </w:rPr>
        <w:t xml:space="preserve">Součástí této </w:t>
      </w:r>
      <w:r w:rsidR="005F584D" w:rsidRPr="009E79C2">
        <w:rPr>
          <w:rFonts w:asciiTheme="minorHAnsi" w:hAnsiTheme="minorHAnsi"/>
          <w:b w:val="0"/>
          <w:sz w:val="24"/>
        </w:rPr>
        <w:t xml:space="preserve">Kupní </w:t>
      </w:r>
      <w:r w:rsidRPr="009E79C2">
        <w:rPr>
          <w:rFonts w:asciiTheme="minorHAnsi" w:hAnsiTheme="minorHAnsi"/>
          <w:b w:val="0"/>
          <w:sz w:val="24"/>
        </w:rPr>
        <w:t>smlouvy jsou tyto přílohy:</w:t>
      </w:r>
    </w:p>
    <w:p w14:paraId="15B5478B" w14:textId="67A0E637" w:rsidR="00244524" w:rsidRPr="00412623" w:rsidRDefault="00C73473" w:rsidP="008547E5">
      <w:pPr>
        <w:pStyle w:val="CZodstavec"/>
        <w:keepNext/>
        <w:keepLines/>
        <w:suppressLineNumbers/>
        <w:suppressAutoHyphens/>
        <w:ind w:firstLine="709"/>
        <w:rPr>
          <w:rFonts w:asciiTheme="minorHAnsi" w:hAnsiTheme="minorHAnsi"/>
          <w:sz w:val="24"/>
        </w:rPr>
      </w:pPr>
      <w:r w:rsidRPr="00412623">
        <w:rPr>
          <w:rFonts w:asciiTheme="minorHAnsi" w:hAnsiTheme="minorHAnsi"/>
          <w:sz w:val="24"/>
        </w:rPr>
        <w:t xml:space="preserve">Příloha č. 1 – </w:t>
      </w:r>
      <w:r w:rsidR="00222AAE">
        <w:rPr>
          <w:rFonts w:asciiTheme="minorHAnsi" w:hAnsiTheme="minorHAnsi"/>
          <w:sz w:val="24"/>
        </w:rPr>
        <w:t>Podrobná technická specifikace plnění</w:t>
      </w:r>
    </w:p>
    <w:p w14:paraId="668663E7" w14:textId="530255C5" w:rsidR="00244524" w:rsidRDefault="00826723" w:rsidP="008547E5">
      <w:pPr>
        <w:pStyle w:val="CZodstavec"/>
        <w:keepNext/>
        <w:keepLines/>
        <w:suppressLineNumbers/>
        <w:suppressAutoHyphens/>
        <w:ind w:firstLine="709"/>
        <w:rPr>
          <w:rFonts w:asciiTheme="minorHAnsi" w:hAnsiTheme="minorHAnsi"/>
          <w:sz w:val="24"/>
        </w:rPr>
      </w:pPr>
      <w:r w:rsidRPr="00412623">
        <w:rPr>
          <w:rFonts w:asciiTheme="minorHAnsi" w:hAnsiTheme="minorHAnsi"/>
          <w:sz w:val="24"/>
        </w:rPr>
        <w:t xml:space="preserve">Příloha č. 2 – </w:t>
      </w:r>
      <w:r w:rsidR="00222AAE">
        <w:rPr>
          <w:rFonts w:asciiTheme="minorHAnsi" w:hAnsiTheme="minorHAnsi"/>
          <w:sz w:val="24"/>
        </w:rPr>
        <w:t>Jednotkové ceny plnění</w:t>
      </w:r>
    </w:p>
    <w:p w14:paraId="4CB38EE7" w14:textId="77777777" w:rsidR="00244524" w:rsidRDefault="00244524" w:rsidP="00222AAE">
      <w:pPr>
        <w:pStyle w:val="CZodstavec"/>
        <w:keepNext/>
        <w:keepLines/>
        <w:suppressLineNumbers/>
        <w:suppressAutoHyphens/>
        <w:rPr>
          <w:rFonts w:asciiTheme="minorHAnsi" w:hAnsiTheme="minorHAnsi"/>
          <w:sz w:val="24"/>
        </w:rPr>
      </w:pPr>
    </w:p>
    <w:tbl>
      <w:tblPr>
        <w:tblStyle w:val="Mkatabulky"/>
        <w:tblW w:w="0" w:type="auto"/>
        <w:tblLook w:val="04A0" w:firstRow="1" w:lastRow="0" w:firstColumn="1" w:lastColumn="0" w:noHBand="0" w:noVBand="1"/>
      </w:tblPr>
      <w:tblGrid>
        <w:gridCol w:w="4531"/>
        <w:gridCol w:w="4531"/>
      </w:tblGrid>
      <w:tr w:rsidR="00222AAE" w14:paraId="2A138466" w14:textId="77777777" w:rsidTr="00222AAE">
        <w:tc>
          <w:tcPr>
            <w:tcW w:w="4531" w:type="dxa"/>
          </w:tcPr>
          <w:p w14:paraId="31C75DBA" w14:textId="71A6D4E0" w:rsidR="00222AAE" w:rsidRDefault="00222AAE" w:rsidP="00222AAE">
            <w:pPr>
              <w:pStyle w:val="CZodstavec"/>
              <w:keepNext/>
              <w:keepLines/>
              <w:suppressLineNumbers/>
              <w:suppressAutoHyphens/>
              <w:spacing w:line="240" w:lineRule="auto"/>
              <w:jc w:val="center"/>
              <w:rPr>
                <w:rFonts w:asciiTheme="minorHAnsi" w:hAnsiTheme="minorHAnsi"/>
                <w:sz w:val="24"/>
              </w:rPr>
            </w:pPr>
            <w:r>
              <w:rPr>
                <w:rFonts w:asciiTheme="minorHAnsi" w:hAnsiTheme="minorHAnsi"/>
                <w:sz w:val="24"/>
              </w:rPr>
              <w:t>V Praze dne [</w:t>
            </w:r>
            <w:r w:rsidRPr="00222AAE">
              <w:rPr>
                <w:rFonts w:asciiTheme="minorHAnsi" w:hAnsiTheme="minorHAnsi"/>
                <w:sz w:val="24"/>
                <w:highlight w:val="green"/>
              </w:rPr>
              <w:t>DOPLNÍ ZADAVATEL</w:t>
            </w:r>
            <w:r>
              <w:rPr>
                <w:rFonts w:asciiTheme="minorHAnsi" w:hAnsiTheme="minorHAnsi"/>
                <w:sz w:val="24"/>
              </w:rPr>
              <w:t>]</w:t>
            </w:r>
          </w:p>
        </w:tc>
        <w:tc>
          <w:tcPr>
            <w:tcW w:w="4531" w:type="dxa"/>
          </w:tcPr>
          <w:p w14:paraId="486371DA" w14:textId="26223122" w:rsidR="00222AAE" w:rsidRDefault="00222AAE" w:rsidP="00222AAE">
            <w:pPr>
              <w:pStyle w:val="CZodstavec"/>
              <w:keepNext/>
              <w:keepLines/>
              <w:suppressLineNumbers/>
              <w:suppressAutoHyphens/>
              <w:spacing w:line="240" w:lineRule="auto"/>
              <w:rPr>
                <w:rFonts w:asciiTheme="minorHAnsi" w:hAnsiTheme="minorHAnsi"/>
                <w:sz w:val="24"/>
              </w:rPr>
            </w:pPr>
            <w:r>
              <w:rPr>
                <w:rFonts w:asciiTheme="minorHAnsi" w:hAnsiTheme="minorHAnsi"/>
                <w:sz w:val="24"/>
              </w:rPr>
              <w:t>V [</w:t>
            </w:r>
            <w:r w:rsidRPr="00222AAE">
              <w:rPr>
                <w:rFonts w:asciiTheme="minorHAnsi" w:hAnsiTheme="minorHAnsi"/>
                <w:sz w:val="24"/>
                <w:highlight w:val="yellow"/>
              </w:rPr>
              <w:t>DOPLNÍ DODAVATEL</w:t>
            </w:r>
            <w:r>
              <w:rPr>
                <w:rFonts w:asciiTheme="minorHAnsi" w:hAnsiTheme="minorHAnsi"/>
                <w:sz w:val="24"/>
              </w:rPr>
              <w:t>] dne [</w:t>
            </w:r>
            <w:r w:rsidRPr="00222AAE">
              <w:rPr>
                <w:rFonts w:asciiTheme="minorHAnsi" w:hAnsiTheme="minorHAnsi"/>
                <w:sz w:val="24"/>
                <w:highlight w:val="yellow"/>
              </w:rPr>
              <w:t>DOPLNÍ DODAVATEL</w:t>
            </w:r>
            <w:r>
              <w:rPr>
                <w:rFonts w:asciiTheme="minorHAnsi" w:hAnsiTheme="minorHAnsi"/>
                <w:sz w:val="24"/>
              </w:rPr>
              <w:t>]</w:t>
            </w:r>
          </w:p>
        </w:tc>
      </w:tr>
      <w:tr w:rsidR="00222AAE" w14:paraId="63D018DF" w14:textId="77777777" w:rsidTr="00222AAE">
        <w:tc>
          <w:tcPr>
            <w:tcW w:w="4531" w:type="dxa"/>
          </w:tcPr>
          <w:p w14:paraId="45215B55" w14:textId="65132283" w:rsidR="00222AAE" w:rsidRDefault="00222AAE" w:rsidP="00222AAE">
            <w:pPr>
              <w:pStyle w:val="CZodstavec"/>
              <w:keepNext/>
              <w:keepLines/>
              <w:suppressLineNumbers/>
              <w:suppressAutoHyphens/>
              <w:spacing w:line="240" w:lineRule="auto"/>
              <w:jc w:val="center"/>
              <w:rPr>
                <w:rFonts w:asciiTheme="minorHAnsi" w:hAnsiTheme="minorHAnsi"/>
                <w:sz w:val="24"/>
              </w:rPr>
            </w:pPr>
          </w:p>
          <w:p w14:paraId="2BB9B65B" w14:textId="77777777" w:rsidR="00222AAE" w:rsidRDefault="00222AAE" w:rsidP="00222AAE">
            <w:pPr>
              <w:pStyle w:val="CZodstavec"/>
              <w:keepNext/>
              <w:keepLines/>
              <w:suppressLineNumbers/>
              <w:suppressAutoHyphens/>
              <w:spacing w:line="240" w:lineRule="auto"/>
              <w:jc w:val="center"/>
              <w:rPr>
                <w:rFonts w:asciiTheme="minorHAnsi" w:hAnsiTheme="minorHAnsi"/>
                <w:sz w:val="24"/>
              </w:rPr>
            </w:pPr>
          </w:p>
          <w:p w14:paraId="6D65AD39" w14:textId="77777777" w:rsidR="00222AAE" w:rsidRDefault="00222AAE" w:rsidP="00222AAE">
            <w:pPr>
              <w:pStyle w:val="CZodstavec"/>
              <w:keepNext/>
              <w:keepLines/>
              <w:suppressLineNumbers/>
              <w:suppressAutoHyphens/>
              <w:spacing w:line="240" w:lineRule="auto"/>
              <w:jc w:val="center"/>
              <w:rPr>
                <w:rFonts w:asciiTheme="minorHAnsi" w:hAnsiTheme="minorHAnsi"/>
                <w:sz w:val="24"/>
              </w:rPr>
            </w:pPr>
            <w:r>
              <w:rPr>
                <w:rFonts w:asciiTheme="minorHAnsi" w:hAnsiTheme="minorHAnsi"/>
                <w:sz w:val="24"/>
              </w:rPr>
              <w:t>………………………………………………………..</w:t>
            </w:r>
          </w:p>
          <w:p w14:paraId="1523D0F8" w14:textId="77777777" w:rsidR="00222AAE" w:rsidRDefault="00222AAE" w:rsidP="00222AAE">
            <w:pPr>
              <w:pStyle w:val="CZodstavec"/>
              <w:keepNext/>
              <w:keepLines/>
              <w:suppressLineNumbers/>
              <w:suppressAutoHyphens/>
              <w:spacing w:line="240" w:lineRule="auto"/>
              <w:jc w:val="center"/>
              <w:rPr>
                <w:rFonts w:asciiTheme="minorHAnsi" w:hAnsiTheme="minorHAnsi"/>
                <w:b/>
                <w:sz w:val="24"/>
              </w:rPr>
            </w:pPr>
            <w:r>
              <w:rPr>
                <w:rFonts w:asciiTheme="minorHAnsi" w:hAnsiTheme="minorHAnsi"/>
                <w:b/>
                <w:sz w:val="24"/>
              </w:rPr>
              <w:t>Česká republika – Ministerstvo vnitra</w:t>
            </w:r>
          </w:p>
          <w:p w14:paraId="6A2D4092" w14:textId="77777777" w:rsidR="00222AAE" w:rsidRPr="00222AAE" w:rsidRDefault="00222AAE" w:rsidP="00222AAE">
            <w:pPr>
              <w:pStyle w:val="CZodstavec"/>
              <w:keepNext/>
              <w:keepLines/>
              <w:suppressLineNumbers/>
              <w:suppressAutoHyphens/>
              <w:spacing w:line="240" w:lineRule="auto"/>
              <w:jc w:val="center"/>
              <w:rPr>
                <w:rFonts w:asciiTheme="minorHAnsi" w:hAnsiTheme="minorHAnsi"/>
                <w:sz w:val="24"/>
              </w:rPr>
            </w:pPr>
            <w:r w:rsidRPr="00222AAE">
              <w:rPr>
                <w:rFonts w:asciiTheme="minorHAnsi" w:hAnsiTheme="minorHAnsi"/>
                <w:sz w:val="24"/>
              </w:rPr>
              <w:t>Ing. Vladimír VELAS</w:t>
            </w:r>
          </w:p>
          <w:p w14:paraId="49CB0C7A" w14:textId="5A3D0760" w:rsidR="00222AAE" w:rsidRPr="00222AAE" w:rsidRDefault="00222AAE" w:rsidP="00222AAE">
            <w:pPr>
              <w:pStyle w:val="CZodstavec"/>
              <w:keepNext/>
              <w:keepLines/>
              <w:suppressLineNumbers/>
              <w:suppressAutoHyphens/>
              <w:spacing w:line="240" w:lineRule="auto"/>
              <w:jc w:val="center"/>
              <w:rPr>
                <w:rFonts w:asciiTheme="minorHAnsi" w:hAnsiTheme="minorHAnsi"/>
                <w:b/>
                <w:sz w:val="24"/>
              </w:rPr>
            </w:pPr>
            <w:r w:rsidRPr="00222AAE">
              <w:rPr>
                <w:rFonts w:asciiTheme="minorHAnsi" w:hAnsiTheme="minorHAnsi"/>
                <w:sz w:val="24"/>
              </w:rPr>
              <w:t xml:space="preserve">ředitel odboru provozu informačních technologií a </w:t>
            </w:r>
            <w:proofErr w:type="spellStart"/>
            <w:r w:rsidRPr="00222AAE">
              <w:rPr>
                <w:rFonts w:asciiTheme="minorHAnsi" w:hAnsiTheme="minorHAnsi"/>
                <w:sz w:val="24"/>
              </w:rPr>
              <w:t>kounikací</w:t>
            </w:r>
            <w:proofErr w:type="spellEnd"/>
          </w:p>
        </w:tc>
        <w:tc>
          <w:tcPr>
            <w:tcW w:w="4531" w:type="dxa"/>
          </w:tcPr>
          <w:p w14:paraId="781E1E92" w14:textId="77777777" w:rsidR="00222AAE" w:rsidRDefault="00222AAE" w:rsidP="00222AAE">
            <w:pPr>
              <w:pStyle w:val="CZodstavec"/>
              <w:keepNext/>
              <w:keepLines/>
              <w:suppressLineNumbers/>
              <w:suppressAutoHyphens/>
              <w:spacing w:line="240" w:lineRule="auto"/>
              <w:rPr>
                <w:rFonts w:asciiTheme="minorHAnsi" w:hAnsiTheme="minorHAnsi"/>
                <w:sz w:val="24"/>
              </w:rPr>
            </w:pPr>
          </w:p>
          <w:p w14:paraId="3687C73E" w14:textId="77777777" w:rsidR="00222AAE" w:rsidRDefault="00222AAE" w:rsidP="00222AAE">
            <w:pPr>
              <w:pStyle w:val="CZodstavec"/>
              <w:keepNext/>
              <w:keepLines/>
              <w:suppressLineNumbers/>
              <w:suppressAutoHyphens/>
              <w:spacing w:line="240" w:lineRule="auto"/>
              <w:rPr>
                <w:rFonts w:asciiTheme="minorHAnsi" w:hAnsiTheme="minorHAnsi"/>
                <w:sz w:val="24"/>
              </w:rPr>
            </w:pPr>
          </w:p>
          <w:p w14:paraId="11F36746" w14:textId="77777777" w:rsidR="00222AAE" w:rsidRDefault="00222AAE" w:rsidP="00222AAE">
            <w:pPr>
              <w:pStyle w:val="CZodstavec"/>
              <w:keepNext/>
              <w:keepLines/>
              <w:suppressLineNumbers/>
              <w:suppressAutoHyphens/>
              <w:spacing w:line="240" w:lineRule="auto"/>
              <w:jc w:val="center"/>
              <w:rPr>
                <w:rFonts w:asciiTheme="minorHAnsi" w:hAnsiTheme="minorHAnsi"/>
                <w:sz w:val="24"/>
              </w:rPr>
            </w:pPr>
            <w:r>
              <w:rPr>
                <w:rFonts w:asciiTheme="minorHAnsi" w:hAnsiTheme="minorHAnsi"/>
                <w:sz w:val="24"/>
              </w:rPr>
              <w:t>………………………………………………………..</w:t>
            </w:r>
          </w:p>
          <w:p w14:paraId="0DAA92D8" w14:textId="5B290F57" w:rsidR="00222AAE" w:rsidRDefault="00222AAE" w:rsidP="00222AAE">
            <w:pPr>
              <w:pStyle w:val="CZodstavec"/>
              <w:keepNext/>
              <w:keepLines/>
              <w:suppressLineNumbers/>
              <w:suppressAutoHyphens/>
              <w:spacing w:line="240" w:lineRule="auto"/>
              <w:jc w:val="center"/>
              <w:rPr>
                <w:rFonts w:asciiTheme="minorHAnsi" w:hAnsiTheme="minorHAnsi"/>
                <w:sz w:val="24"/>
              </w:rPr>
            </w:pPr>
            <w:r>
              <w:rPr>
                <w:rFonts w:asciiTheme="minorHAnsi" w:hAnsiTheme="minorHAnsi"/>
                <w:sz w:val="24"/>
              </w:rPr>
              <w:t>[</w:t>
            </w:r>
            <w:r w:rsidRPr="00222AAE">
              <w:rPr>
                <w:rFonts w:asciiTheme="minorHAnsi" w:hAnsiTheme="minorHAnsi"/>
                <w:sz w:val="24"/>
                <w:highlight w:val="yellow"/>
              </w:rPr>
              <w:t>DOPLNÍ DODAVATEL</w:t>
            </w:r>
            <w:r>
              <w:rPr>
                <w:rFonts w:asciiTheme="minorHAnsi" w:hAnsiTheme="minorHAnsi"/>
                <w:sz w:val="24"/>
              </w:rPr>
              <w:t>]</w:t>
            </w:r>
          </w:p>
        </w:tc>
      </w:tr>
    </w:tbl>
    <w:p w14:paraId="0DDE94DB" w14:textId="77777777" w:rsidR="008547E5" w:rsidRDefault="008547E5" w:rsidP="005A7ECF">
      <w:pPr>
        <w:keepNext/>
        <w:keepLines/>
        <w:suppressLineNumbers/>
        <w:suppressAutoHyphens/>
        <w:rPr>
          <w:rFonts w:asciiTheme="minorHAnsi" w:hAnsiTheme="minorHAnsi"/>
          <w:sz w:val="24"/>
        </w:rPr>
      </w:pPr>
    </w:p>
    <w:p w14:paraId="2F0159F8" w14:textId="77777777" w:rsidR="008547E5" w:rsidRDefault="008547E5" w:rsidP="005A7ECF">
      <w:pPr>
        <w:keepNext/>
        <w:keepLines/>
        <w:suppressLineNumbers/>
        <w:suppressAutoHyphens/>
        <w:rPr>
          <w:rFonts w:asciiTheme="minorHAnsi" w:hAnsiTheme="minorHAnsi"/>
          <w:sz w:val="24"/>
        </w:rPr>
      </w:pPr>
    </w:p>
    <w:p w14:paraId="61E552B6" w14:textId="77777777" w:rsidR="008547E5" w:rsidRDefault="008547E5" w:rsidP="005A7ECF">
      <w:pPr>
        <w:keepNext/>
        <w:keepLines/>
        <w:suppressLineNumbers/>
        <w:suppressAutoHyphens/>
        <w:rPr>
          <w:rFonts w:asciiTheme="minorHAnsi" w:hAnsiTheme="minorHAnsi"/>
          <w:sz w:val="24"/>
        </w:rPr>
      </w:pPr>
    </w:p>
    <w:p w14:paraId="35A3053B" w14:textId="4A0C7E9A" w:rsidR="008547E5" w:rsidRDefault="008547E5">
      <w:pPr>
        <w:spacing w:line="240" w:lineRule="auto"/>
        <w:jc w:val="left"/>
        <w:rPr>
          <w:rFonts w:asciiTheme="minorHAnsi" w:hAnsiTheme="minorHAnsi"/>
          <w:sz w:val="24"/>
        </w:rPr>
      </w:pPr>
      <w:r>
        <w:rPr>
          <w:rFonts w:asciiTheme="minorHAnsi" w:hAnsiTheme="minorHAnsi"/>
          <w:sz w:val="24"/>
        </w:rPr>
        <w:br w:type="page"/>
      </w:r>
    </w:p>
    <w:p w14:paraId="1B2BC0C0" w14:textId="77777777" w:rsidR="00C43B76" w:rsidRPr="00412623" w:rsidRDefault="00C43B76" w:rsidP="005A7ECF">
      <w:pPr>
        <w:pStyle w:val="CZZkladntexttun"/>
        <w:keepNext/>
        <w:keepLines/>
        <w:suppressLineNumbers/>
        <w:suppressAutoHyphens/>
        <w:rPr>
          <w:rFonts w:asciiTheme="minorHAnsi" w:hAnsiTheme="minorHAnsi"/>
          <w:sz w:val="24"/>
        </w:rPr>
      </w:pPr>
    </w:p>
    <w:p w14:paraId="788E3374" w14:textId="3E56E9EA" w:rsidR="007D4DD3" w:rsidRPr="00412623" w:rsidRDefault="007D4DD3" w:rsidP="005A7ECF">
      <w:pPr>
        <w:pStyle w:val="CZZkladntexttun"/>
        <w:keepNext/>
        <w:keepLines/>
        <w:suppressLineNumbers/>
        <w:suppressAutoHyphens/>
        <w:jc w:val="center"/>
        <w:rPr>
          <w:rFonts w:asciiTheme="minorHAnsi" w:hAnsiTheme="minorHAnsi"/>
          <w:sz w:val="24"/>
        </w:rPr>
      </w:pPr>
      <w:r w:rsidRPr="00412623">
        <w:rPr>
          <w:rFonts w:asciiTheme="minorHAnsi" w:hAnsiTheme="minorHAnsi"/>
          <w:sz w:val="24"/>
        </w:rPr>
        <w:t>Příloha č. 1</w:t>
      </w:r>
      <w:r w:rsidR="002A21AE">
        <w:rPr>
          <w:rFonts w:asciiTheme="minorHAnsi" w:hAnsiTheme="minorHAnsi"/>
          <w:sz w:val="24"/>
        </w:rPr>
        <w:t xml:space="preserve"> Kupní smlouvy</w:t>
      </w:r>
    </w:p>
    <w:p w14:paraId="0258E1B4" w14:textId="3DF83EAD" w:rsidR="00244524" w:rsidRDefault="00F57ECC" w:rsidP="005A7ECF">
      <w:pPr>
        <w:pStyle w:val="StylCZervenPodtrenZa6b"/>
        <w:keepNext/>
        <w:keepLines/>
        <w:suppressLineNumbers/>
        <w:suppressAutoHyphens/>
        <w:jc w:val="center"/>
        <w:rPr>
          <w:rFonts w:asciiTheme="minorHAnsi" w:hAnsiTheme="minorHAnsi"/>
          <w:i w:val="0"/>
          <w:color w:val="auto"/>
          <w:sz w:val="24"/>
        </w:rPr>
      </w:pPr>
      <w:r>
        <w:rPr>
          <w:rFonts w:asciiTheme="minorHAnsi" w:hAnsiTheme="minorHAnsi"/>
          <w:b/>
          <w:i w:val="0"/>
          <w:color w:val="auto"/>
          <w:sz w:val="24"/>
        </w:rPr>
        <w:t>Podrobná technická specifikace plnění</w:t>
      </w:r>
    </w:p>
    <w:p w14:paraId="778955FA" w14:textId="77777777" w:rsidR="00F57ECC" w:rsidRDefault="00F57ECC" w:rsidP="00F57ECC">
      <w:pPr>
        <w:pStyle w:val="StylCZervenPodtrenZa6b"/>
        <w:keepNext/>
        <w:keepLines/>
        <w:suppressLineNumbers/>
        <w:suppressAutoHyphens/>
        <w:rPr>
          <w:rFonts w:asciiTheme="minorHAnsi" w:hAnsiTheme="minorHAnsi"/>
          <w:i w:val="0"/>
          <w:color w:val="auto"/>
          <w:sz w:val="24"/>
        </w:rPr>
      </w:pPr>
    </w:p>
    <w:p w14:paraId="6AB43D92" w14:textId="67158E85" w:rsidR="00F57ECC" w:rsidRDefault="00F57ECC" w:rsidP="00F57ECC">
      <w:pPr>
        <w:pStyle w:val="StylCZervenPodtrenZa6b"/>
        <w:keepNext/>
        <w:keepLines/>
        <w:numPr>
          <w:ilvl w:val="3"/>
          <w:numId w:val="2"/>
        </w:numPr>
        <w:suppressLineNumbers/>
        <w:suppressAutoHyphens/>
        <w:ind w:left="426" w:hanging="426"/>
        <w:rPr>
          <w:rFonts w:asciiTheme="minorHAnsi" w:hAnsiTheme="minorHAnsi"/>
          <w:b/>
          <w:i w:val="0"/>
          <w:color w:val="auto"/>
          <w:sz w:val="24"/>
        </w:rPr>
      </w:pPr>
      <w:r>
        <w:rPr>
          <w:rFonts w:asciiTheme="minorHAnsi" w:hAnsiTheme="minorHAnsi"/>
          <w:b/>
          <w:i w:val="0"/>
          <w:color w:val="auto"/>
          <w:sz w:val="24"/>
        </w:rPr>
        <w:t xml:space="preserve">Podrobná technická specifikace plnění dle ustanovení odst. 2.2 </w:t>
      </w:r>
      <w:proofErr w:type="spellStart"/>
      <w:r>
        <w:rPr>
          <w:rFonts w:asciiTheme="minorHAnsi" w:hAnsiTheme="minorHAnsi"/>
          <w:b/>
          <w:i w:val="0"/>
          <w:color w:val="auto"/>
          <w:sz w:val="24"/>
        </w:rPr>
        <w:t>pís</w:t>
      </w:r>
      <w:proofErr w:type="spellEnd"/>
      <w:r>
        <w:rPr>
          <w:rFonts w:asciiTheme="minorHAnsi" w:hAnsiTheme="minorHAnsi"/>
          <w:b/>
          <w:i w:val="0"/>
          <w:color w:val="auto"/>
          <w:sz w:val="24"/>
        </w:rPr>
        <w:t>. a) smlouvy – Pracovní stranice typ A:</w:t>
      </w:r>
    </w:p>
    <w:p w14:paraId="75DEE4A6" w14:textId="60D3E9BE" w:rsidR="00F57ECC" w:rsidRDefault="00F57ECC" w:rsidP="00F57ECC">
      <w:pPr>
        <w:pStyle w:val="StylCZervenPodtrenZa6b"/>
        <w:keepNext/>
        <w:keepLines/>
        <w:suppressLineNumbers/>
        <w:suppressAutoHyphens/>
        <w:ind w:left="426"/>
        <w:rPr>
          <w:rFonts w:asciiTheme="minorHAnsi" w:hAnsiTheme="minorHAnsi"/>
          <w:i w:val="0"/>
          <w:color w:val="auto"/>
          <w:sz w:val="24"/>
        </w:rPr>
      </w:pPr>
      <w:r w:rsidRPr="00F57ECC">
        <w:rPr>
          <w:rFonts w:asciiTheme="minorHAnsi" w:hAnsiTheme="minorHAnsi"/>
          <w:i w:val="0"/>
          <w:color w:val="auto"/>
          <w:sz w:val="24"/>
        </w:rPr>
        <w:t>[</w:t>
      </w:r>
      <w:r w:rsidRPr="00F57ECC">
        <w:rPr>
          <w:rFonts w:asciiTheme="minorHAnsi" w:hAnsiTheme="minorHAnsi"/>
          <w:i w:val="0"/>
          <w:color w:val="auto"/>
          <w:sz w:val="24"/>
          <w:highlight w:val="yellow"/>
        </w:rPr>
        <w:t>DOPLNÍ DODAVATEL</w:t>
      </w:r>
      <w:r w:rsidRPr="00F57ECC">
        <w:rPr>
          <w:rFonts w:asciiTheme="minorHAnsi" w:hAnsiTheme="minorHAnsi"/>
          <w:i w:val="0"/>
          <w:color w:val="auto"/>
          <w:sz w:val="24"/>
        </w:rPr>
        <w:t>]</w:t>
      </w:r>
    </w:p>
    <w:p w14:paraId="5E1CCB65"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p>
    <w:p w14:paraId="11B3C7F9" w14:textId="71A94CD3" w:rsidR="00F57ECC" w:rsidRPr="00F57ECC" w:rsidRDefault="00F57ECC" w:rsidP="00F57ECC">
      <w:pPr>
        <w:pStyle w:val="StylCZervenPodtrenZa6b"/>
        <w:keepNext/>
        <w:keepLines/>
        <w:suppressLineNumbers/>
        <w:suppressAutoHyphens/>
        <w:ind w:left="426"/>
        <w:rPr>
          <w:rFonts w:asciiTheme="minorHAnsi" w:hAnsiTheme="minorHAnsi"/>
          <w:b/>
          <w:color w:val="auto"/>
          <w:sz w:val="24"/>
        </w:rPr>
      </w:pPr>
      <w:r w:rsidRPr="00F57ECC">
        <w:rPr>
          <w:rFonts w:asciiTheme="minorHAnsi" w:hAnsiTheme="minorHAnsi"/>
          <w:color w:val="auto"/>
          <w:sz w:val="24"/>
          <w:highlight w:val="yellow"/>
        </w:rPr>
        <w:t>Zadavatel stanoví, že v rámci této části přílohy smlouvy dodavatel uvede podrobnou technickou specifikaci jím nabízeného plnění, a to minimálně v takovém rozsahu, v jakém jsou ze strany zadavatele specifikovány požadavky na toto plnění v rámci Zadávací dokumentace, zejména potom v rámci Přílohy č. 1 části A Zadávací dokumentace.</w:t>
      </w:r>
      <w:r>
        <w:rPr>
          <w:rFonts w:asciiTheme="minorHAnsi" w:hAnsiTheme="minorHAnsi"/>
          <w:color w:val="auto"/>
          <w:sz w:val="24"/>
        </w:rPr>
        <w:t xml:space="preserve"> </w:t>
      </w:r>
    </w:p>
    <w:p w14:paraId="26D773E9" w14:textId="77777777" w:rsidR="00244524" w:rsidRDefault="00244524" w:rsidP="005A7ECF">
      <w:pPr>
        <w:pStyle w:val="StylCZervenPodtrenZa6b"/>
        <w:keepNext/>
        <w:keepLines/>
        <w:suppressLineNumbers/>
        <w:suppressAutoHyphens/>
        <w:jc w:val="center"/>
        <w:rPr>
          <w:rFonts w:asciiTheme="minorHAnsi" w:hAnsiTheme="minorHAnsi"/>
          <w:b/>
          <w:i w:val="0"/>
          <w:color w:val="auto"/>
          <w:sz w:val="24"/>
        </w:rPr>
      </w:pPr>
    </w:p>
    <w:p w14:paraId="658E6713" w14:textId="12897DBD" w:rsidR="00F57ECC" w:rsidRDefault="00F57ECC" w:rsidP="00F57ECC">
      <w:pPr>
        <w:pStyle w:val="StylCZervenPodtrenZa6b"/>
        <w:keepNext/>
        <w:keepLines/>
        <w:numPr>
          <w:ilvl w:val="3"/>
          <w:numId w:val="2"/>
        </w:numPr>
        <w:suppressLineNumbers/>
        <w:suppressAutoHyphens/>
        <w:ind w:left="426" w:hanging="426"/>
        <w:rPr>
          <w:rFonts w:asciiTheme="minorHAnsi" w:hAnsiTheme="minorHAnsi"/>
          <w:b/>
          <w:i w:val="0"/>
          <w:color w:val="auto"/>
          <w:sz w:val="24"/>
        </w:rPr>
      </w:pPr>
      <w:r>
        <w:rPr>
          <w:rFonts w:asciiTheme="minorHAnsi" w:hAnsiTheme="minorHAnsi"/>
          <w:b/>
          <w:i w:val="0"/>
          <w:color w:val="auto"/>
          <w:sz w:val="24"/>
        </w:rPr>
        <w:t xml:space="preserve">Podrobná technická specifikace plnění dle ustanovení odst. 2.2 </w:t>
      </w:r>
      <w:proofErr w:type="spellStart"/>
      <w:r>
        <w:rPr>
          <w:rFonts w:asciiTheme="minorHAnsi" w:hAnsiTheme="minorHAnsi"/>
          <w:b/>
          <w:i w:val="0"/>
          <w:color w:val="auto"/>
          <w:sz w:val="24"/>
        </w:rPr>
        <w:t>pís</w:t>
      </w:r>
      <w:proofErr w:type="spellEnd"/>
      <w:r>
        <w:rPr>
          <w:rFonts w:asciiTheme="minorHAnsi" w:hAnsiTheme="minorHAnsi"/>
          <w:b/>
          <w:i w:val="0"/>
          <w:color w:val="auto"/>
          <w:sz w:val="24"/>
        </w:rPr>
        <w:t>. b) smlouvy – Pracovní stranice typ B:</w:t>
      </w:r>
    </w:p>
    <w:p w14:paraId="23153A37"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r w:rsidRPr="00F57ECC">
        <w:rPr>
          <w:rFonts w:asciiTheme="minorHAnsi" w:hAnsiTheme="minorHAnsi"/>
          <w:i w:val="0"/>
          <w:color w:val="auto"/>
          <w:sz w:val="24"/>
        </w:rPr>
        <w:t>[</w:t>
      </w:r>
      <w:r w:rsidRPr="00F57ECC">
        <w:rPr>
          <w:rFonts w:asciiTheme="minorHAnsi" w:hAnsiTheme="minorHAnsi"/>
          <w:i w:val="0"/>
          <w:color w:val="auto"/>
          <w:sz w:val="24"/>
          <w:highlight w:val="yellow"/>
        </w:rPr>
        <w:t>DOPLNÍ DODAVATEL</w:t>
      </w:r>
      <w:r w:rsidRPr="00F57ECC">
        <w:rPr>
          <w:rFonts w:asciiTheme="minorHAnsi" w:hAnsiTheme="minorHAnsi"/>
          <w:i w:val="0"/>
          <w:color w:val="auto"/>
          <w:sz w:val="24"/>
        </w:rPr>
        <w:t>]</w:t>
      </w:r>
    </w:p>
    <w:p w14:paraId="0067228E"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p>
    <w:p w14:paraId="0FA55B82" w14:textId="63137822" w:rsidR="00F57ECC" w:rsidRPr="00F57ECC" w:rsidRDefault="00F57ECC" w:rsidP="00F57ECC">
      <w:pPr>
        <w:pStyle w:val="StylCZervenPodtrenZa6b"/>
        <w:keepNext/>
        <w:keepLines/>
        <w:suppressLineNumbers/>
        <w:suppressAutoHyphens/>
        <w:ind w:left="426"/>
        <w:rPr>
          <w:rFonts w:asciiTheme="minorHAnsi" w:hAnsiTheme="minorHAnsi"/>
          <w:b/>
          <w:color w:val="auto"/>
          <w:sz w:val="24"/>
        </w:rPr>
      </w:pPr>
      <w:r w:rsidRPr="00F57ECC">
        <w:rPr>
          <w:rFonts w:asciiTheme="minorHAnsi" w:hAnsiTheme="minorHAnsi"/>
          <w:color w:val="auto"/>
          <w:sz w:val="24"/>
          <w:highlight w:val="yellow"/>
        </w:rPr>
        <w:t xml:space="preserve">Zadavatel stanoví, že v rámci této části přílohy smlouvy dodavatel uvede podrobnou technickou specifikaci jím nabízeného plnění, a to minimálně v takovém rozsahu, v jakém jsou ze strany zadavatele specifikovány požadavky na toto plnění v rámci Zadávací dokumentace, zejména potom v rámci Přílohy č. 1 části </w:t>
      </w:r>
      <w:r>
        <w:rPr>
          <w:rFonts w:asciiTheme="minorHAnsi" w:hAnsiTheme="minorHAnsi"/>
          <w:color w:val="auto"/>
          <w:sz w:val="24"/>
          <w:highlight w:val="yellow"/>
        </w:rPr>
        <w:t>B</w:t>
      </w:r>
      <w:r w:rsidRPr="00F57ECC">
        <w:rPr>
          <w:rFonts w:asciiTheme="minorHAnsi" w:hAnsiTheme="minorHAnsi"/>
          <w:color w:val="auto"/>
          <w:sz w:val="24"/>
          <w:highlight w:val="yellow"/>
        </w:rPr>
        <w:t xml:space="preserve"> Zadávací dokumentace.</w:t>
      </w:r>
      <w:r>
        <w:rPr>
          <w:rFonts w:asciiTheme="minorHAnsi" w:hAnsiTheme="minorHAnsi"/>
          <w:color w:val="auto"/>
          <w:sz w:val="24"/>
        </w:rPr>
        <w:t xml:space="preserve"> </w:t>
      </w:r>
    </w:p>
    <w:p w14:paraId="65C22EE8" w14:textId="77777777" w:rsidR="00F57ECC" w:rsidRDefault="00F57ECC" w:rsidP="005A7ECF">
      <w:pPr>
        <w:pStyle w:val="StylCZervenPodtrenZa6b"/>
        <w:keepNext/>
        <w:keepLines/>
        <w:suppressLineNumbers/>
        <w:suppressAutoHyphens/>
        <w:jc w:val="center"/>
        <w:rPr>
          <w:rFonts w:asciiTheme="minorHAnsi" w:hAnsiTheme="minorHAnsi"/>
          <w:b/>
          <w:i w:val="0"/>
          <w:color w:val="auto"/>
          <w:sz w:val="24"/>
        </w:rPr>
      </w:pPr>
    </w:p>
    <w:p w14:paraId="0108C768" w14:textId="712E09FD" w:rsidR="00F57ECC" w:rsidRDefault="00F57ECC" w:rsidP="00F57ECC">
      <w:pPr>
        <w:pStyle w:val="StylCZervenPodtrenZa6b"/>
        <w:keepNext/>
        <w:keepLines/>
        <w:numPr>
          <w:ilvl w:val="3"/>
          <w:numId w:val="2"/>
        </w:numPr>
        <w:suppressLineNumbers/>
        <w:suppressAutoHyphens/>
        <w:ind w:left="426" w:hanging="426"/>
        <w:rPr>
          <w:rFonts w:asciiTheme="minorHAnsi" w:hAnsiTheme="minorHAnsi"/>
          <w:b/>
          <w:i w:val="0"/>
          <w:color w:val="auto"/>
          <w:sz w:val="24"/>
        </w:rPr>
      </w:pPr>
      <w:r>
        <w:rPr>
          <w:rFonts w:asciiTheme="minorHAnsi" w:hAnsiTheme="minorHAnsi"/>
          <w:b/>
          <w:i w:val="0"/>
          <w:color w:val="auto"/>
          <w:sz w:val="24"/>
        </w:rPr>
        <w:t xml:space="preserve">Podrobná technická specifikace plnění dle ustanovení odst. 2.2 </w:t>
      </w:r>
      <w:proofErr w:type="spellStart"/>
      <w:r>
        <w:rPr>
          <w:rFonts w:asciiTheme="minorHAnsi" w:hAnsiTheme="minorHAnsi"/>
          <w:b/>
          <w:i w:val="0"/>
          <w:color w:val="auto"/>
          <w:sz w:val="24"/>
        </w:rPr>
        <w:t>pís</w:t>
      </w:r>
      <w:proofErr w:type="spellEnd"/>
      <w:r>
        <w:rPr>
          <w:rFonts w:asciiTheme="minorHAnsi" w:hAnsiTheme="minorHAnsi"/>
          <w:b/>
          <w:i w:val="0"/>
          <w:color w:val="auto"/>
          <w:sz w:val="24"/>
        </w:rPr>
        <w:t>. c) smlouvy – Multifunkční zařízení typ A:</w:t>
      </w:r>
    </w:p>
    <w:p w14:paraId="48D68592"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r w:rsidRPr="00F57ECC">
        <w:rPr>
          <w:rFonts w:asciiTheme="minorHAnsi" w:hAnsiTheme="minorHAnsi"/>
          <w:i w:val="0"/>
          <w:color w:val="auto"/>
          <w:sz w:val="24"/>
        </w:rPr>
        <w:t>[</w:t>
      </w:r>
      <w:r w:rsidRPr="00F57ECC">
        <w:rPr>
          <w:rFonts w:asciiTheme="minorHAnsi" w:hAnsiTheme="minorHAnsi"/>
          <w:i w:val="0"/>
          <w:color w:val="auto"/>
          <w:sz w:val="24"/>
          <w:highlight w:val="yellow"/>
        </w:rPr>
        <w:t>DOPLNÍ DODAVATEL</w:t>
      </w:r>
      <w:r w:rsidRPr="00F57ECC">
        <w:rPr>
          <w:rFonts w:asciiTheme="minorHAnsi" w:hAnsiTheme="minorHAnsi"/>
          <w:i w:val="0"/>
          <w:color w:val="auto"/>
          <w:sz w:val="24"/>
        </w:rPr>
        <w:t>]</w:t>
      </w:r>
    </w:p>
    <w:p w14:paraId="68CF12FF"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p>
    <w:p w14:paraId="6B18A796" w14:textId="1BBD2138" w:rsidR="00F57ECC" w:rsidRPr="00F57ECC" w:rsidRDefault="00F57ECC" w:rsidP="00F57ECC">
      <w:pPr>
        <w:pStyle w:val="StylCZervenPodtrenZa6b"/>
        <w:keepNext/>
        <w:keepLines/>
        <w:suppressLineNumbers/>
        <w:suppressAutoHyphens/>
        <w:ind w:left="426"/>
        <w:rPr>
          <w:rFonts w:asciiTheme="minorHAnsi" w:hAnsiTheme="minorHAnsi"/>
          <w:b/>
          <w:color w:val="auto"/>
          <w:sz w:val="24"/>
        </w:rPr>
      </w:pPr>
      <w:r w:rsidRPr="00F57ECC">
        <w:rPr>
          <w:rFonts w:asciiTheme="minorHAnsi" w:hAnsiTheme="minorHAnsi"/>
          <w:color w:val="auto"/>
          <w:sz w:val="24"/>
          <w:highlight w:val="yellow"/>
        </w:rPr>
        <w:t xml:space="preserve">Zadavatel stanoví, že v rámci této části přílohy smlouvy dodavatel uvede podrobnou technickou specifikaci jím nabízeného plnění, a to minimálně v takovém rozsahu, v jakém jsou ze strany zadavatele specifikovány požadavky na toto plnění v rámci Zadávací dokumentace, zejména potom v rámci Přílohy č. 1 části </w:t>
      </w:r>
      <w:r>
        <w:rPr>
          <w:rFonts w:asciiTheme="minorHAnsi" w:hAnsiTheme="minorHAnsi"/>
          <w:color w:val="auto"/>
          <w:sz w:val="24"/>
          <w:highlight w:val="yellow"/>
        </w:rPr>
        <w:t>C</w:t>
      </w:r>
      <w:r w:rsidRPr="00F57ECC">
        <w:rPr>
          <w:rFonts w:asciiTheme="minorHAnsi" w:hAnsiTheme="minorHAnsi"/>
          <w:color w:val="auto"/>
          <w:sz w:val="24"/>
          <w:highlight w:val="yellow"/>
        </w:rPr>
        <w:t xml:space="preserve"> Zadávací dokumentace.</w:t>
      </w:r>
      <w:r>
        <w:rPr>
          <w:rFonts w:asciiTheme="minorHAnsi" w:hAnsiTheme="minorHAnsi"/>
          <w:color w:val="auto"/>
          <w:sz w:val="24"/>
        </w:rPr>
        <w:t xml:space="preserve"> </w:t>
      </w:r>
    </w:p>
    <w:p w14:paraId="55B44D5D" w14:textId="77777777" w:rsidR="00F57ECC" w:rsidRDefault="00F57ECC" w:rsidP="005A7ECF">
      <w:pPr>
        <w:pStyle w:val="StylCZervenPodtrenZa6b"/>
        <w:keepNext/>
        <w:keepLines/>
        <w:suppressLineNumbers/>
        <w:suppressAutoHyphens/>
        <w:jc w:val="center"/>
        <w:rPr>
          <w:rFonts w:asciiTheme="minorHAnsi" w:hAnsiTheme="minorHAnsi"/>
          <w:b/>
          <w:i w:val="0"/>
          <w:color w:val="auto"/>
          <w:sz w:val="24"/>
        </w:rPr>
      </w:pPr>
    </w:p>
    <w:p w14:paraId="1B5A4B9B" w14:textId="2E4009EE" w:rsidR="00F57ECC" w:rsidRDefault="00F57ECC" w:rsidP="00F57ECC">
      <w:pPr>
        <w:pStyle w:val="StylCZervenPodtrenZa6b"/>
        <w:keepNext/>
        <w:keepLines/>
        <w:numPr>
          <w:ilvl w:val="3"/>
          <w:numId w:val="2"/>
        </w:numPr>
        <w:suppressLineNumbers/>
        <w:suppressAutoHyphens/>
        <w:ind w:left="426" w:hanging="426"/>
        <w:rPr>
          <w:rFonts w:asciiTheme="minorHAnsi" w:hAnsiTheme="minorHAnsi"/>
          <w:b/>
          <w:i w:val="0"/>
          <w:color w:val="auto"/>
          <w:sz w:val="24"/>
        </w:rPr>
      </w:pPr>
      <w:r>
        <w:rPr>
          <w:rFonts w:asciiTheme="minorHAnsi" w:hAnsiTheme="minorHAnsi"/>
          <w:b/>
          <w:i w:val="0"/>
          <w:color w:val="auto"/>
          <w:sz w:val="24"/>
        </w:rPr>
        <w:t xml:space="preserve">Podrobná technická specifikace plnění dle ustanovení odst. 2.2 </w:t>
      </w:r>
      <w:proofErr w:type="spellStart"/>
      <w:r>
        <w:rPr>
          <w:rFonts w:asciiTheme="minorHAnsi" w:hAnsiTheme="minorHAnsi"/>
          <w:b/>
          <w:i w:val="0"/>
          <w:color w:val="auto"/>
          <w:sz w:val="24"/>
        </w:rPr>
        <w:t>pís</w:t>
      </w:r>
      <w:proofErr w:type="spellEnd"/>
      <w:r>
        <w:rPr>
          <w:rFonts w:asciiTheme="minorHAnsi" w:hAnsiTheme="minorHAnsi"/>
          <w:b/>
          <w:i w:val="0"/>
          <w:color w:val="auto"/>
          <w:sz w:val="24"/>
        </w:rPr>
        <w:t>. d) smlouvy – Multifunkční zařízení typ B:</w:t>
      </w:r>
    </w:p>
    <w:p w14:paraId="72134356"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r w:rsidRPr="00F57ECC">
        <w:rPr>
          <w:rFonts w:asciiTheme="minorHAnsi" w:hAnsiTheme="minorHAnsi"/>
          <w:i w:val="0"/>
          <w:color w:val="auto"/>
          <w:sz w:val="24"/>
        </w:rPr>
        <w:lastRenderedPageBreak/>
        <w:t>[</w:t>
      </w:r>
      <w:r w:rsidRPr="00F57ECC">
        <w:rPr>
          <w:rFonts w:asciiTheme="minorHAnsi" w:hAnsiTheme="minorHAnsi"/>
          <w:i w:val="0"/>
          <w:color w:val="auto"/>
          <w:sz w:val="24"/>
          <w:highlight w:val="yellow"/>
        </w:rPr>
        <w:t>DOPLNÍ DODAVATEL</w:t>
      </w:r>
      <w:r w:rsidRPr="00F57ECC">
        <w:rPr>
          <w:rFonts w:asciiTheme="minorHAnsi" w:hAnsiTheme="minorHAnsi"/>
          <w:i w:val="0"/>
          <w:color w:val="auto"/>
          <w:sz w:val="24"/>
        </w:rPr>
        <w:t>]</w:t>
      </w:r>
    </w:p>
    <w:p w14:paraId="680B25C3" w14:textId="77777777" w:rsidR="00F57ECC" w:rsidRDefault="00F57ECC" w:rsidP="00F57ECC">
      <w:pPr>
        <w:pStyle w:val="StylCZervenPodtrenZa6b"/>
        <w:keepNext/>
        <w:keepLines/>
        <w:suppressLineNumbers/>
        <w:suppressAutoHyphens/>
        <w:ind w:left="426"/>
        <w:rPr>
          <w:rFonts w:asciiTheme="minorHAnsi" w:hAnsiTheme="minorHAnsi"/>
          <w:i w:val="0"/>
          <w:color w:val="auto"/>
          <w:sz w:val="24"/>
        </w:rPr>
      </w:pPr>
    </w:p>
    <w:p w14:paraId="0EB49CDC" w14:textId="7D815D8A" w:rsidR="00F57ECC" w:rsidRPr="00F57ECC" w:rsidRDefault="00F57ECC" w:rsidP="00F57ECC">
      <w:pPr>
        <w:pStyle w:val="StylCZervenPodtrenZa6b"/>
        <w:keepNext/>
        <w:keepLines/>
        <w:suppressLineNumbers/>
        <w:suppressAutoHyphens/>
        <w:ind w:left="426"/>
        <w:rPr>
          <w:rFonts w:asciiTheme="minorHAnsi" w:hAnsiTheme="minorHAnsi"/>
          <w:b/>
          <w:color w:val="auto"/>
          <w:sz w:val="24"/>
        </w:rPr>
      </w:pPr>
      <w:r w:rsidRPr="00F57ECC">
        <w:rPr>
          <w:rFonts w:asciiTheme="minorHAnsi" w:hAnsiTheme="minorHAnsi"/>
          <w:color w:val="auto"/>
          <w:sz w:val="24"/>
          <w:highlight w:val="yellow"/>
        </w:rPr>
        <w:t xml:space="preserve">Zadavatel stanoví, že v rámci této části přílohy smlouvy dodavatel uvede podrobnou technickou specifikaci jím nabízeného plnění, a to minimálně v takovém rozsahu, v jakém jsou ze strany zadavatele specifikovány požadavky na toto plnění v rámci Zadávací dokumentace, zejména potom v rámci Přílohy č. 1 části </w:t>
      </w:r>
      <w:r>
        <w:rPr>
          <w:rFonts w:asciiTheme="minorHAnsi" w:hAnsiTheme="minorHAnsi"/>
          <w:color w:val="auto"/>
          <w:sz w:val="24"/>
          <w:highlight w:val="yellow"/>
        </w:rPr>
        <w:t>D</w:t>
      </w:r>
      <w:r w:rsidRPr="00F57ECC">
        <w:rPr>
          <w:rFonts w:asciiTheme="minorHAnsi" w:hAnsiTheme="minorHAnsi"/>
          <w:color w:val="auto"/>
          <w:sz w:val="24"/>
          <w:highlight w:val="yellow"/>
        </w:rPr>
        <w:t xml:space="preserve"> Zadávací dokumentace.</w:t>
      </w:r>
      <w:r>
        <w:rPr>
          <w:rFonts w:asciiTheme="minorHAnsi" w:hAnsiTheme="minorHAnsi"/>
          <w:color w:val="auto"/>
          <w:sz w:val="24"/>
        </w:rPr>
        <w:t xml:space="preserve"> </w:t>
      </w:r>
    </w:p>
    <w:p w14:paraId="2BE2155D" w14:textId="77777777" w:rsidR="00F57ECC" w:rsidRPr="00412623" w:rsidRDefault="00F57ECC" w:rsidP="005A7ECF">
      <w:pPr>
        <w:pStyle w:val="StylCZervenPodtrenZa6b"/>
        <w:keepNext/>
        <w:keepLines/>
        <w:suppressLineNumbers/>
        <w:suppressAutoHyphens/>
        <w:jc w:val="center"/>
        <w:rPr>
          <w:rFonts w:asciiTheme="minorHAnsi" w:hAnsiTheme="minorHAnsi"/>
          <w:b/>
          <w:i w:val="0"/>
          <w:color w:val="auto"/>
          <w:sz w:val="24"/>
        </w:rPr>
      </w:pPr>
    </w:p>
    <w:p w14:paraId="328669FE" w14:textId="77777777" w:rsidR="00244524" w:rsidRPr="00412623" w:rsidRDefault="00244524" w:rsidP="005A7ECF">
      <w:pPr>
        <w:pStyle w:val="StylCZervenPodtrenZa6b"/>
        <w:keepNext/>
        <w:keepLines/>
        <w:suppressLineNumbers/>
        <w:suppressAutoHyphens/>
        <w:jc w:val="center"/>
        <w:rPr>
          <w:rFonts w:asciiTheme="minorHAnsi" w:hAnsiTheme="minorHAnsi"/>
          <w:b/>
          <w:i w:val="0"/>
          <w:color w:val="auto"/>
          <w:sz w:val="24"/>
        </w:rPr>
      </w:pPr>
    </w:p>
    <w:p w14:paraId="699D1687" w14:textId="77777777" w:rsidR="00244524" w:rsidRPr="00412623" w:rsidRDefault="007D4DD3" w:rsidP="005A7ECF">
      <w:pPr>
        <w:keepNext/>
        <w:keepLines/>
        <w:suppressLineNumbers/>
        <w:suppressAutoHyphens/>
        <w:spacing w:line="240" w:lineRule="auto"/>
        <w:jc w:val="left"/>
        <w:rPr>
          <w:rFonts w:asciiTheme="minorHAnsi" w:hAnsiTheme="minorHAnsi"/>
          <w:b/>
          <w:iCs/>
          <w:sz w:val="24"/>
        </w:rPr>
      </w:pPr>
      <w:r w:rsidRPr="00412623">
        <w:rPr>
          <w:rFonts w:asciiTheme="minorHAnsi" w:hAnsiTheme="minorHAnsi"/>
          <w:b/>
          <w:i/>
          <w:sz w:val="24"/>
        </w:rPr>
        <w:br w:type="page"/>
      </w:r>
    </w:p>
    <w:p w14:paraId="4A763067" w14:textId="3ECDD928" w:rsidR="00244524" w:rsidRPr="00412623" w:rsidRDefault="00115BAE" w:rsidP="005A7ECF">
      <w:pPr>
        <w:keepNext/>
        <w:keepLines/>
        <w:suppressLineNumbers/>
        <w:suppressAutoHyphens/>
        <w:spacing w:line="240" w:lineRule="auto"/>
        <w:jc w:val="center"/>
        <w:rPr>
          <w:rFonts w:asciiTheme="minorHAnsi" w:hAnsiTheme="minorHAnsi"/>
          <w:sz w:val="24"/>
        </w:rPr>
      </w:pPr>
      <w:r w:rsidRPr="00412623">
        <w:rPr>
          <w:rFonts w:asciiTheme="minorHAnsi" w:hAnsiTheme="minorHAnsi"/>
          <w:b/>
          <w:sz w:val="24"/>
        </w:rPr>
        <w:lastRenderedPageBreak/>
        <w:t>Příloha č. 2</w:t>
      </w:r>
      <w:r w:rsidR="00D611DD">
        <w:rPr>
          <w:rFonts w:asciiTheme="minorHAnsi" w:hAnsiTheme="minorHAnsi"/>
          <w:b/>
          <w:sz w:val="24"/>
        </w:rPr>
        <w:t xml:space="preserve"> </w:t>
      </w:r>
      <w:r w:rsidR="00D7478B">
        <w:rPr>
          <w:rFonts w:asciiTheme="minorHAnsi" w:hAnsiTheme="minorHAnsi"/>
          <w:b/>
          <w:sz w:val="24"/>
        </w:rPr>
        <w:t>K</w:t>
      </w:r>
      <w:r w:rsidR="00D611DD">
        <w:rPr>
          <w:rFonts w:asciiTheme="minorHAnsi" w:hAnsiTheme="minorHAnsi"/>
          <w:b/>
          <w:sz w:val="24"/>
        </w:rPr>
        <w:t>upní smlouvy</w:t>
      </w:r>
    </w:p>
    <w:p w14:paraId="332BC6D2" w14:textId="5546B249" w:rsidR="00244524" w:rsidRPr="00412623" w:rsidRDefault="00F57ECC" w:rsidP="005A7ECF">
      <w:pPr>
        <w:pStyle w:val="StylCZervenPodtrenZa6b"/>
        <w:keepNext/>
        <w:keepLines/>
        <w:suppressLineNumbers/>
        <w:suppressAutoHyphens/>
        <w:jc w:val="center"/>
        <w:rPr>
          <w:rFonts w:asciiTheme="minorHAnsi" w:hAnsiTheme="minorHAnsi"/>
          <w:b/>
          <w:i w:val="0"/>
          <w:color w:val="auto"/>
          <w:sz w:val="24"/>
        </w:rPr>
      </w:pPr>
      <w:r>
        <w:rPr>
          <w:rFonts w:asciiTheme="minorHAnsi" w:hAnsiTheme="minorHAnsi"/>
          <w:b/>
          <w:i w:val="0"/>
          <w:color w:val="auto"/>
          <w:sz w:val="24"/>
        </w:rPr>
        <w:t>Jednotkové ceny plnění</w:t>
      </w:r>
    </w:p>
    <w:p w14:paraId="3177333E" w14:textId="77777777" w:rsidR="00244524" w:rsidRPr="00412623" w:rsidRDefault="00244524" w:rsidP="005A7ECF">
      <w:pPr>
        <w:pStyle w:val="StylCZervenPodtrenZa6b"/>
        <w:keepNext/>
        <w:keepLines/>
        <w:suppressLineNumbers/>
        <w:suppressAutoHyphens/>
        <w:rPr>
          <w:rFonts w:asciiTheme="minorHAnsi" w:hAnsiTheme="minorHAnsi"/>
          <w:color w:val="auto"/>
          <w:sz w:val="24"/>
        </w:rPr>
      </w:pPr>
    </w:p>
    <w:p w14:paraId="2D7E81B0" w14:textId="00444F48" w:rsidR="00F57ECC" w:rsidRDefault="00F57ECC" w:rsidP="005A7ECF">
      <w:pPr>
        <w:pStyle w:val="StylCZervenPodtrenZa6b"/>
        <w:keepNext/>
        <w:keepLines/>
        <w:suppressLineNumbers/>
        <w:suppressAutoHyphens/>
        <w:rPr>
          <w:rFonts w:asciiTheme="minorHAnsi" w:hAnsiTheme="minorHAnsi"/>
          <w:i w:val="0"/>
          <w:color w:val="auto"/>
          <w:sz w:val="24"/>
        </w:rPr>
      </w:pPr>
      <w:r>
        <w:rPr>
          <w:rFonts w:asciiTheme="minorHAnsi" w:hAnsiTheme="minorHAnsi"/>
          <w:i w:val="0"/>
          <w:color w:val="auto"/>
          <w:sz w:val="24"/>
        </w:rPr>
        <w:t>V souladu s </w:t>
      </w:r>
      <w:proofErr w:type="spellStart"/>
      <w:r>
        <w:rPr>
          <w:rFonts w:asciiTheme="minorHAnsi" w:hAnsiTheme="minorHAnsi"/>
          <w:i w:val="0"/>
          <w:color w:val="auto"/>
          <w:sz w:val="24"/>
        </w:rPr>
        <w:t>utanovení</w:t>
      </w:r>
      <w:r w:rsidR="002A21AE">
        <w:rPr>
          <w:rFonts w:asciiTheme="minorHAnsi" w:hAnsiTheme="minorHAnsi"/>
          <w:i w:val="0"/>
          <w:color w:val="auto"/>
          <w:sz w:val="24"/>
        </w:rPr>
        <w:t>m</w:t>
      </w:r>
      <w:proofErr w:type="spellEnd"/>
      <w:r>
        <w:rPr>
          <w:rFonts w:asciiTheme="minorHAnsi" w:hAnsiTheme="minorHAnsi"/>
          <w:i w:val="0"/>
          <w:color w:val="auto"/>
          <w:sz w:val="24"/>
        </w:rPr>
        <w:t xml:space="preserve"> odst. 7.2 smlouvy Smluvní strany prohlašují, že celková cena plnění dle této smlouvy je tvořena následujícími jednotkovými cenami:</w:t>
      </w:r>
    </w:p>
    <w:p w14:paraId="2659CE83" w14:textId="77777777" w:rsidR="00F57ECC" w:rsidRDefault="00F57ECC" w:rsidP="005A7ECF">
      <w:pPr>
        <w:pStyle w:val="StylCZervenPodtrenZa6b"/>
        <w:keepNext/>
        <w:keepLines/>
        <w:suppressLineNumbers/>
        <w:suppressAutoHyphens/>
        <w:rPr>
          <w:rFonts w:asciiTheme="minorHAnsi" w:hAnsiTheme="minorHAnsi"/>
          <w:i w:val="0"/>
          <w:color w:val="auto"/>
          <w:sz w:val="24"/>
        </w:rPr>
      </w:pPr>
    </w:p>
    <w:tbl>
      <w:tblPr>
        <w:tblStyle w:val="Mkatabulky"/>
        <w:tblW w:w="9214" w:type="dxa"/>
        <w:tblInd w:w="-5" w:type="dxa"/>
        <w:tblLayout w:type="fixed"/>
        <w:tblLook w:val="04A0" w:firstRow="1" w:lastRow="0" w:firstColumn="1" w:lastColumn="0" w:noHBand="0" w:noVBand="1"/>
      </w:tblPr>
      <w:tblGrid>
        <w:gridCol w:w="4253"/>
        <w:gridCol w:w="1701"/>
        <w:gridCol w:w="1559"/>
        <w:gridCol w:w="1701"/>
      </w:tblGrid>
      <w:tr w:rsidR="00F57ECC" w14:paraId="19A3DF4C" w14:textId="77777777" w:rsidTr="00F57ECC">
        <w:tc>
          <w:tcPr>
            <w:tcW w:w="4253" w:type="dxa"/>
            <w:shd w:val="clear" w:color="auto" w:fill="C6D9F1" w:themeFill="text2" w:themeFillTint="33"/>
          </w:tcPr>
          <w:p w14:paraId="3A87EF58" w14:textId="77777777" w:rsidR="00F57ECC" w:rsidRPr="00F57ECC" w:rsidRDefault="00F57ECC" w:rsidP="00F57ECC">
            <w:pPr>
              <w:pStyle w:val="CZslolnku"/>
              <w:keepNext/>
              <w:keepLines/>
              <w:numPr>
                <w:ilvl w:val="0"/>
                <w:numId w:val="27"/>
              </w:numPr>
              <w:suppressLineNumbers/>
              <w:suppressAutoHyphens/>
              <w:jc w:val="both"/>
              <w:rPr>
                <w:rFonts w:asciiTheme="minorHAnsi" w:hAnsiTheme="minorHAnsi"/>
                <w:sz w:val="24"/>
              </w:rPr>
            </w:pPr>
          </w:p>
        </w:tc>
        <w:tc>
          <w:tcPr>
            <w:tcW w:w="1701" w:type="dxa"/>
            <w:shd w:val="clear" w:color="auto" w:fill="C6D9F1" w:themeFill="text2" w:themeFillTint="33"/>
            <w:vAlign w:val="center"/>
          </w:tcPr>
          <w:p w14:paraId="0BF5E700" w14:textId="77777777" w:rsidR="00F57ECC" w:rsidRPr="00E36611" w:rsidRDefault="00F57ECC" w:rsidP="003D69BA">
            <w:pPr>
              <w:pStyle w:val="CZNzevlnku"/>
              <w:keepNext/>
              <w:keepLines/>
              <w:suppressLineNumbers/>
              <w:suppressAutoHyphens/>
              <w:rPr>
                <w:rFonts w:asciiTheme="minorHAnsi" w:hAnsiTheme="minorHAnsi"/>
                <w:sz w:val="24"/>
              </w:rPr>
            </w:pPr>
            <w:r w:rsidRPr="00E36611">
              <w:rPr>
                <w:rFonts w:asciiTheme="minorHAnsi" w:hAnsiTheme="minorHAnsi"/>
                <w:sz w:val="24"/>
              </w:rPr>
              <w:t>Jednotková cena v Kč bez DPH</w:t>
            </w:r>
          </w:p>
        </w:tc>
        <w:tc>
          <w:tcPr>
            <w:tcW w:w="1559" w:type="dxa"/>
            <w:shd w:val="clear" w:color="auto" w:fill="C6D9F1" w:themeFill="text2" w:themeFillTint="33"/>
            <w:vAlign w:val="center"/>
          </w:tcPr>
          <w:p w14:paraId="73ABB148" w14:textId="77777777" w:rsidR="00F57ECC" w:rsidRPr="00E36611" w:rsidRDefault="00F57ECC" w:rsidP="003D69BA">
            <w:pPr>
              <w:pStyle w:val="CZNzevlnku"/>
              <w:keepNext/>
              <w:keepLines/>
              <w:suppressLineNumbers/>
              <w:suppressAutoHyphens/>
              <w:rPr>
                <w:rFonts w:asciiTheme="minorHAnsi" w:hAnsiTheme="minorHAnsi"/>
                <w:sz w:val="24"/>
              </w:rPr>
            </w:pPr>
            <w:r w:rsidRPr="00E36611">
              <w:rPr>
                <w:rFonts w:asciiTheme="minorHAnsi" w:hAnsiTheme="minorHAnsi"/>
                <w:sz w:val="24"/>
              </w:rPr>
              <w:t>DPH</w:t>
            </w:r>
          </w:p>
        </w:tc>
        <w:tc>
          <w:tcPr>
            <w:tcW w:w="1701" w:type="dxa"/>
            <w:shd w:val="clear" w:color="auto" w:fill="C6D9F1" w:themeFill="text2" w:themeFillTint="33"/>
            <w:vAlign w:val="center"/>
          </w:tcPr>
          <w:p w14:paraId="1CBCFF89" w14:textId="77777777" w:rsidR="00F57ECC" w:rsidRPr="00E36611" w:rsidRDefault="00F57ECC" w:rsidP="003D69BA">
            <w:pPr>
              <w:pStyle w:val="CZNzevlnku"/>
              <w:keepNext/>
              <w:keepLines/>
              <w:suppressLineNumbers/>
              <w:suppressAutoHyphens/>
              <w:rPr>
                <w:rFonts w:asciiTheme="minorHAnsi" w:hAnsiTheme="minorHAnsi"/>
                <w:sz w:val="24"/>
              </w:rPr>
            </w:pPr>
            <w:r w:rsidRPr="00E36611">
              <w:rPr>
                <w:rFonts w:asciiTheme="minorHAnsi" w:hAnsiTheme="minorHAnsi"/>
                <w:sz w:val="24"/>
              </w:rPr>
              <w:t>Jednotková cena v Kč s DPH</w:t>
            </w:r>
          </w:p>
        </w:tc>
      </w:tr>
      <w:tr w:rsidR="00F57ECC" w14:paraId="74B0A204" w14:textId="77777777" w:rsidTr="00F57ECC">
        <w:tc>
          <w:tcPr>
            <w:tcW w:w="4253" w:type="dxa"/>
          </w:tcPr>
          <w:p w14:paraId="3EBA26C0" w14:textId="77777777" w:rsidR="00F57ECC" w:rsidRDefault="00F57ECC" w:rsidP="003D69BA">
            <w:pPr>
              <w:pStyle w:val="CZNzevlnku"/>
              <w:keepNext/>
              <w:keepLines/>
              <w:suppressLineNumbers/>
              <w:suppressAutoHyphens/>
              <w:jc w:val="both"/>
              <w:rPr>
                <w:rFonts w:asciiTheme="minorHAnsi" w:hAnsiTheme="minorHAnsi"/>
                <w:b w:val="0"/>
                <w:sz w:val="24"/>
              </w:rPr>
            </w:pPr>
            <w:r>
              <w:rPr>
                <w:rFonts w:asciiTheme="minorHAnsi" w:hAnsiTheme="minorHAnsi"/>
                <w:b w:val="0"/>
                <w:sz w:val="24"/>
              </w:rPr>
              <w:t xml:space="preserve">Cena za 1 ks pracovní stanice typu A dle </w:t>
            </w:r>
            <w:proofErr w:type="spellStart"/>
            <w:r>
              <w:rPr>
                <w:rFonts w:asciiTheme="minorHAnsi" w:hAnsiTheme="minorHAnsi"/>
                <w:b w:val="0"/>
                <w:sz w:val="24"/>
              </w:rPr>
              <w:t>ust</w:t>
            </w:r>
            <w:proofErr w:type="spellEnd"/>
            <w:r>
              <w:rPr>
                <w:rFonts w:asciiTheme="minorHAnsi" w:hAnsiTheme="minorHAnsi"/>
                <w:b w:val="0"/>
                <w:sz w:val="24"/>
              </w:rPr>
              <w:t>. 2.2 písm. a) smlouvy</w:t>
            </w:r>
          </w:p>
        </w:tc>
        <w:tc>
          <w:tcPr>
            <w:tcW w:w="1701" w:type="dxa"/>
          </w:tcPr>
          <w:p w14:paraId="066D59D0"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559" w:type="dxa"/>
          </w:tcPr>
          <w:p w14:paraId="2C1B2DAC"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701" w:type="dxa"/>
          </w:tcPr>
          <w:p w14:paraId="29B3E04D"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r>
      <w:tr w:rsidR="00F57ECC" w14:paraId="13526DF8" w14:textId="77777777" w:rsidTr="00F57ECC">
        <w:tc>
          <w:tcPr>
            <w:tcW w:w="4253" w:type="dxa"/>
          </w:tcPr>
          <w:p w14:paraId="37446E90" w14:textId="77777777" w:rsidR="00F57ECC" w:rsidRDefault="00F57ECC" w:rsidP="003D69BA">
            <w:pPr>
              <w:pStyle w:val="CZNzevlnku"/>
              <w:keepNext/>
              <w:keepLines/>
              <w:suppressLineNumbers/>
              <w:suppressAutoHyphens/>
              <w:jc w:val="both"/>
              <w:rPr>
                <w:rFonts w:asciiTheme="minorHAnsi" w:hAnsiTheme="minorHAnsi"/>
                <w:b w:val="0"/>
                <w:sz w:val="24"/>
              </w:rPr>
            </w:pPr>
            <w:r>
              <w:rPr>
                <w:rFonts w:asciiTheme="minorHAnsi" w:hAnsiTheme="minorHAnsi"/>
                <w:b w:val="0"/>
                <w:sz w:val="24"/>
              </w:rPr>
              <w:t xml:space="preserve">Cena za 1 ks pracovní stanice typu B dle </w:t>
            </w:r>
            <w:proofErr w:type="spellStart"/>
            <w:r>
              <w:rPr>
                <w:rFonts w:asciiTheme="minorHAnsi" w:hAnsiTheme="minorHAnsi"/>
                <w:b w:val="0"/>
                <w:sz w:val="24"/>
              </w:rPr>
              <w:t>ust</w:t>
            </w:r>
            <w:proofErr w:type="spellEnd"/>
            <w:r>
              <w:rPr>
                <w:rFonts w:asciiTheme="minorHAnsi" w:hAnsiTheme="minorHAnsi"/>
                <w:b w:val="0"/>
                <w:sz w:val="24"/>
              </w:rPr>
              <w:t>. 2.2 písm. b) smlouvy</w:t>
            </w:r>
          </w:p>
        </w:tc>
        <w:tc>
          <w:tcPr>
            <w:tcW w:w="1701" w:type="dxa"/>
          </w:tcPr>
          <w:p w14:paraId="57524E92"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559" w:type="dxa"/>
          </w:tcPr>
          <w:p w14:paraId="0B9D2317"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701" w:type="dxa"/>
          </w:tcPr>
          <w:p w14:paraId="2657D9FC"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r>
      <w:tr w:rsidR="00F57ECC" w14:paraId="7F69232C" w14:textId="77777777" w:rsidTr="00F57ECC">
        <w:tc>
          <w:tcPr>
            <w:tcW w:w="4253" w:type="dxa"/>
          </w:tcPr>
          <w:p w14:paraId="5C517944" w14:textId="77777777" w:rsidR="00F57ECC" w:rsidRDefault="00F57ECC" w:rsidP="003D69BA">
            <w:pPr>
              <w:pStyle w:val="CZNzevlnku"/>
              <w:keepNext/>
              <w:keepLines/>
              <w:suppressLineNumbers/>
              <w:suppressAutoHyphens/>
              <w:jc w:val="both"/>
              <w:rPr>
                <w:rFonts w:asciiTheme="minorHAnsi" w:hAnsiTheme="minorHAnsi"/>
                <w:b w:val="0"/>
                <w:sz w:val="24"/>
              </w:rPr>
            </w:pPr>
            <w:r>
              <w:rPr>
                <w:rFonts w:asciiTheme="minorHAnsi" w:hAnsiTheme="minorHAnsi"/>
                <w:b w:val="0"/>
                <w:sz w:val="24"/>
              </w:rPr>
              <w:t xml:space="preserve">Cena za 1 ks multifunkčního zařízení typu A dle </w:t>
            </w:r>
            <w:proofErr w:type="spellStart"/>
            <w:r>
              <w:rPr>
                <w:rFonts w:asciiTheme="minorHAnsi" w:hAnsiTheme="minorHAnsi"/>
                <w:b w:val="0"/>
                <w:sz w:val="24"/>
              </w:rPr>
              <w:t>ust</w:t>
            </w:r>
            <w:proofErr w:type="spellEnd"/>
            <w:r>
              <w:rPr>
                <w:rFonts w:asciiTheme="minorHAnsi" w:hAnsiTheme="minorHAnsi"/>
                <w:b w:val="0"/>
                <w:sz w:val="24"/>
              </w:rPr>
              <w:t>. 2.2 písm. c) smlouvy</w:t>
            </w:r>
          </w:p>
        </w:tc>
        <w:tc>
          <w:tcPr>
            <w:tcW w:w="1701" w:type="dxa"/>
          </w:tcPr>
          <w:p w14:paraId="3CA60C0E"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559" w:type="dxa"/>
          </w:tcPr>
          <w:p w14:paraId="49295392"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701" w:type="dxa"/>
          </w:tcPr>
          <w:p w14:paraId="5177E3C0"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r>
      <w:tr w:rsidR="00F57ECC" w14:paraId="27D9B561" w14:textId="77777777" w:rsidTr="00F57ECC">
        <w:tc>
          <w:tcPr>
            <w:tcW w:w="4253" w:type="dxa"/>
          </w:tcPr>
          <w:p w14:paraId="7F775ACC" w14:textId="77777777" w:rsidR="00F57ECC" w:rsidRDefault="00F57ECC" w:rsidP="003D69BA">
            <w:pPr>
              <w:pStyle w:val="CZNzevlnku"/>
              <w:keepNext/>
              <w:keepLines/>
              <w:suppressLineNumbers/>
              <w:suppressAutoHyphens/>
              <w:jc w:val="both"/>
              <w:rPr>
                <w:rFonts w:asciiTheme="minorHAnsi" w:hAnsiTheme="minorHAnsi"/>
                <w:b w:val="0"/>
                <w:sz w:val="24"/>
              </w:rPr>
            </w:pPr>
            <w:r>
              <w:rPr>
                <w:rFonts w:asciiTheme="minorHAnsi" w:hAnsiTheme="minorHAnsi"/>
                <w:b w:val="0"/>
                <w:sz w:val="24"/>
              </w:rPr>
              <w:t xml:space="preserve">Cena za 1 ks multifunkčního zařízení typu B dle </w:t>
            </w:r>
            <w:proofErr w:type="spellStart"/>
            <w:r>
              <w:rPr>
                <w:rFonts w:asciiTheme="minorHAnsi" w:hAnsiTheme="minorHAnsi"/>
                <w:b w:val="0"/>
                <w:sz w:val="24"/>
              </w:rPr>
              <w:t>ust</w:t>
            </w:r>
            <w:proofErr w:type="spellEnd"/>
            <w:r>
              <w:rPr>
                <w:rFonts w:asciiTheme="minorHAnsi" w:hAnsiTheme="minorHAnsi"/>
                <w:b w:val="0"/>
                <w:sz w:val="24"/>
              </w:rPr>
              <w:t xml:space="preserve">. 2.2 </w:t>
            </w:r>
            <w:proofErr w:type="spellStart"/>
            <w:r>
              <w:rPr>
                <w:rFonts w:asciiTheme="minorHAnsi" w:hAnsiTheme="minorHAnsi"/>
                <w:b w:val="0"/>
                <w:sz w:val="24"/>
              </w:rPr>
              <w:t>pís</w:t>
            </w:r>
            <w:proofErr w:type="spellEnd"/>
            <w:r>
              <w:rPr>
                <w:rFonts w:asciiTheme="minorHAnsi" w:hAnsiTheme="minorHAnsi"/>
                <w:b w:val="0"/>
                <w:sz w:val="24"/>
              </w:rPr>
              <w:t>. d) smlouvy</w:t>
            </w:r>
          </w:p>
        </w:tc>
        <w:tc>
          <w:tcPr>
            <w:tcW w:w="1701" w:type="dxa"/>
          </w:tcPr>
          <w:p w14:paraId="20E34237"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559" w:type="dxa"/>
          </w:tcPr>
          <w:p w14:paraId="4970066E"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c>
          <w:tcPr>
            <w:tcW w:w="1701" w:type="dxa"/>
          </w:tcPr>
          <w:p w14:paraId="69B38A9E" w14:textId="77777777" w:rsidR="00F57ECC" w:rsidRDefault="00F57ECC" w:rsidP="003D69BA">
            <w:pPr>
              <w:pStyle w:val="CZNzevlnku"/>
              <w:keepNext/>
              <w:keepLines/>
              <w:suppressLineNumbers/>
              <w:suppressAutoHyphens/>
              <w:rPr>
                <w:rFonts w:asciiTheme="minorHAnsi" w:hAnsiTheme="minorHAnsi"/>
                <w:b w:val="0"/>
                <w:sz w:val="24"/>
              </w:rPr>
            </w:pPr>
            <w:r w:rsidRPr="00B83312">
              <w:rPr>
                <w:rFonts w:asciiTheme="minorHAnsi" w:hAnsiTheme="minorHAnsi"/>
                <w:b w:val="0"/>
                <w:sz w:val="24"/>
              </w:rPr>
              <w:t>[</w:t>
            </w:r>
            <w:r w:rsidRPr="00B83312">
              <w:rPr>
                <w:rFonts w:asciiTheme="minorHAnsi" w:hAnsiTheme="minorHAnsi"/>
                <w:b w:val="0"/>
                <w:sz w:val="24"/>
                <w:highlight w:val="yellow"/>
              </w:rPr>
              <w:t>DOPLNÍ DODAVATEL</w:t>
            </w:r>
            <w:r w:rsidRPr="00B83312">
              <w:rPr>
                <w:rFonts w:asciiTheme="minorHAnsi" w:hAnsiTheme="minorHAnsi"/>
                <w:b w:val="0"/>
                <w:sz w:val="24"/>
              </w:rPr>
              <w:t>]</w:t>
            </w:r>
          </w:p>
        </w:tc>
      </w:tr>
    </w:tbl>
    <w:p w14:paraId="646B31A4" w14:textId="77777777" w:rsidR="00F57ECC" w:rsidRDefault="00F57ECC" w:rsidP="005A7ECF">
      <w:pPr>
        <w:pStyle w:val="StylCZervenPodtrenZa6b"/>
        <w:keepNext/>
        <w:keepLines/>
        <w:suppressLineNumbers/>
        <w:suppressAutoHyphens/>
        <w:rPr>
          <w:rFonts w:asciiTheme="minorHAnsi" w:hAnsiTheme="minorHAnsi"/>
          <w:i w:val="0"/>
          <w:color w:val="auto"/>
          <w:sz w:val="24"/>
        </w:rPr>
      </w:pPr>
    </w:p>
    <w:p w14:paraId="7F5C5743" w14:textId="77777777" w:rsidR="00F57ECC" w:rsidRDefault="00F57ECC" w:rsidP="005A7ECF">
      <w:pPr>
        <w:pStyle w:val="StylCZervenPodtrenZa6b"/>
        <w:keepNext/>
        <w:keepLines/>
        <w:suppressLineNumbers/>
        <w:suppressAutoHyphens/>
        <w:rPr>
          <w:rFonts w:asciiTheme="minorHAnsi" w:hAnsiTheme="minorHAnsi"/>
          <w:i w:val="0"/>
          <w:color w:val="auto"/>
          <w:sz w:val="24"/>
        </w:rPr>
      </w:pPr>
    </w:p>
    <w:p w14:paraId="26D52D05" w14:textId="7E3632B5" w:rsidR="00F57ECC" w:rsidRPr="00F57ECC" w:rsidRDefault="00F57ECC" w:rsidP="00D7478B">
      <w:pPr>
        <w:spacing w:line="240" w:lineRule="auto"/>
        <w:jc w:val="left"/>
        <w:rPr>
          <w:rFonts w:asciiTheme="minorHAnsi" w:hAnsiTheme="minorHAnsi"/>
          <w:sz w:val="24"/>
        </w:rPr>
      </w:pPr>
    </w:p>
    <w:sectPr w:rsidR="00F57ECC" w:rsidRPr="00F57ECC" w:rsidSect="001A4F9C">
      <w:headerReference w:type="default" r:id="rId10"/>
      <w:footerReference w:type="even" r:id="rId11"/>
      <w:footerReference w:type="defaul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2C6D3" w14:textId="77777777" w:rsidR="00FF1953" w:rsidRDefault="00FF1953">
      <w:r>
        <w:separator/>
      </w:r>
    </w:p>
  </w:endnote>
  <w:endnote w:type="continuationSeparator" w:id="0">
    <w:p w14:paraId="73F03CD8" w14:textId="77777777" w:rsidR="00FF1953" w:rsidRDefault="00FF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C1EA" w14:textId="77777777" w:rsidR="009C1979" w:rsidRDefault="009C19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900E4A" w14:textId="77777777" w:rsidR="009C1979" w:rsidRDefault="009C19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7DD9" w14:textId="79CCD67D" w:rsidR="009C1979" w:rsidRDefault="009C19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D5F2C">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D5F2C">
      <w:rPr>
        <w:rStyle w:val="slostrnky"/>
        <w:noProof/>
      </w:rPr>
      <w:t>18</w:t>
    </w:r>
    <w:r>
      <w:rPr>
        <w:rStyle w:val="slostrnky"/>
      </w:rPr>
      <w:fldChar w:fldCharType="end"/>
    </w:r>
  </w:p>
  <w:p w14:paraId="569CDC46" w14:textId="77777777" w:rsidR="009C1979" w:rsidRDefault="009C19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A928" w14:textId="77777777" w:rsidR="00FF1953" w:rsidRDefault="00FF1953">
      <w:r>
        <w:separator/>
      </w:r>
    </w:p>
  </w:footnote>
  <w:footnote w:type="continuationSeparator" w:id="0">
    <w:p w14:paraId="0334CB5D" w14:textId="77777777" w:rsidR="00FF1953" w:rsidRDefault="00FF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0061" w14:textId="3F0741C2" w:rsidR="009C1979" w:rsidRDefault="009C1979" w:rsidP="006213CE">
    <w:pPr>
      <w:pStyle w:val="Zhlav"/>
      <w:tabs>
        <w:tab w:val="clear" w:pos="9072"/>
      </w:tabs>
    </w:pPr>
    <w:r>
      <w:rPr>
        <w:noProof/>
      </w:rPr>
      <w:drawing>
        <wp:inline distT="0" distB="0" distL="0" distR="0" wp14:anchorId="147285A6" wp14:editId="087DE07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p w14:paraId="1B6A7609" w14:textId="77777777" w:rsidR="009C1979" w:rsidRDefault="009C1979" w:rsidP="006213CE">
    <w:pPr>
      <w:pStyle w:val="Zhlav"/>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C34"/>
    <w:multiLevelType w:val="hybridMultilevel"/>
    <w:tmpl w:val="6DD64A68"/>
    <w:lvl w:ilvl="0" w:tplc="04050017">
      <w:start w:val="1"/>
      <w:numFmt w:val="decimal"/>
      <w:lvlText w:val="%1."/>
      <w:lvlJc w:val="left"/>
      <w:pPr>
        <w:tabs>
          <w:tab w:val="num" w:pos="360"/>
        </w:tabs>
        <w:ind w:left="360" w:hanging="360"/>
      </w:pPr>
      <w:rPr>
        <w:rFonts w:hint="default"/>
        <w:b w:val="0"/>
        <w:color w:val="auto"/>
      </w:rPr>
    </w:lvl>
    <w:lvl w:ilvl="1" w:tplc="02AA6DFC">
      <w:start w:val="1"/>
      <w:numFmt w:val="lowerLetter"/>
      <w:lvlText w:val="%2)"/>
      <w:lvlJc w:val="left"/>
      <w:pPr>
        <w:tabs>
          <w:tab w:val="num" w:pos="927"/>
        </w:tabs>
        <w:ind w:left="927" w:hanging="360"/>
      </w:pPr>
      <w:rPr>
        <w:rFonts w:hint="default"/>
        <w:b w:val="0"/>
      </w:rPr>
    </w:lvl>
    <w:lvl w:ilvl="2" w:tplc="B3904410">
      <w:start w:val="1"/>
      <w:numFmt w:val="lowerRoman"/>
      <w:lvlText w:val="%3."/>
      <w:lvlJc w:val="right"/>
      <w:pPr>
        <w:tabs>
          <w:tab w:val="num" w:pos="1876"/>
        </w:tabs>
        <w:ind w:left="1876" w:hanging="180"/>
      </w:pPr>
    </w:lvl>
    <w:lvl w:ilvl="3" w:tplc="69A8C5B0" w:tentative="1">
      <w:start w:val="1"/>
      <w:numFmt w:val="decimal"/>
      <w:lvlText w:val="%4."/>
      <w:lvlJc w:val="left"/>
      <w:pPr>
        <w:tabs>
          <w:tab w:val="num" w:pos="2596"/>
        </w:tabs>
        <w:ind w:left="2596" w:hanging="360"/>
      </w:pPr>
    </w:lvl>
    <w:lvl w:ilvl="4" w:tplc="96282568" w:tentative="1">
      <w:start w:val="1"/>
      <w:numFmt w:val="lowerLetter"/>
      <w:lvlText w:val="%5."/>
      <w:lvlJc w:val="left"/>
      <w:pPr>
        <w:tabs>
          <w:tab w:val="num" w:pos="3316"/>
        </w:tabs>
        <w:ind w:left="3316" w:hanging="360"/>
      </w:pPr>
    </w:lvl>
    <w:lvl w:ilvl="5" w:tplc="55C845E2" w:tentative="1">
      <w:start w:val="1"/>
      <w:numFmt w:val="lowerRoman"/>
      <w:lvlText w:val="%6."/>
      <w:lvlJc w:val="right"/>
      <w:pPr>
        <w:tabs>
          <w:tab w:val="num" w:pos="4036"/>
        </w:tabs>
        <w:ind w:left="4036" w:hanging="180"/>
      </w:pPr>
    </w:lvl>
    <w:lvl w:ilvl="6" w:tplc="4D56602A">
      <w:start w:val="1"/>
      <w:numFmt w:val="decimal"/>
      <w:lvlText w:val="%7."/>
      <w:lvlJc w:val="left"/>
      <w:pPr>
        <w:tabs>
          <w:tab w:val="num" w:pos="4756"/>
        </w:tabs>
        <w:ind w:left="4756" w:hanging="360"/>
      </w:pPr>
    </w:lvl>
    <w:lvl w:ilvl="7" w:tplc="B1DA7452" w:tentative="1">
      <w:start w:val="1"/>
      <w:numFmt w:val="lowerLetter"/>
      <w:lvlText w:val="%8."/>
      <w:lvlJc w:val="left"/>
      <w:pPr>
        <w:tabs>
          <w:tab w:val="num" w:pos="5476"/>
        </w:tabs>
        <w:ind w:left="5476" w:hanging="360"/>
      </w:pPr>
    </w:lvl>
    <w:lvl w:ilvl="8" w:tplc="C8EEE35A" w:tentative="1">
      <w:start w:val="1"/>
      <w:numFmt w:val="lowerRoman"/>
      <w:lvlText w:val="%9."/>
      <w:lvlJc w:val="right"/>
      <w:pPr>
        <w:tabs>
          <w:tab w:val="num" w:pos="6196"/>
        </w:tabs>
        <w:ind w:left="6196" w:hanging="180"/>
      </w:pPr>
    </w:lvl>
  </w:abstractNum>
  <w:abstractNum w:abstractNumId="1">
    <w:nsid w:val="054853E4"/>
    <w:multiLevelType w:val="hybridMultilevel"/>
    <w:tmpl w:val="6DD64A68"/>
    <w:lvl w:ilvl="0" w:tplc="04050017">
      <w:start w:val="1"/>
      <w:numFmt w:val="decimal"/>
      <w:lvlText w:val="%1."/>
      <w:lvlJc w:val="left"/>
      <w:pPr>
        <w:tabs>
          <w:tab w:val="num" w:pos="360"/>
        </w:tabs>
        <w:ind w:left="360" w:hanging="360"/>
      </w:pPr>
      <w:rPr>
        <w:rFonts w:hint="default"/>
        <w:b w:val="0"/>
        <w:color w:val="auto"/>
      </w:rPr>
    </w:lvl>
    <w:lvl w:ilvl="1" w:tplc="02AA6DFC">
      <w:start w:val="1"/>
      <w:numFmt w:val="lowerLetter"/>
      <w:lvlText w:val="%2)"/>
      <w:lvlJc w:val="left"/>
      <w:pPr>
        <w:tabs>
          <w:tab w:val="num" w:pos="927"/>
        </w:tabs>
        <w:ind w:left="927" w:hanging="360"/>
      </w:pPr>
      <w:rPr>
        <w:rFonts w:hint="default"/>
        <w:b w:val="0"/>
      </w:rPr>
    </w:lvl>
    <w:lvl w:ilvl="2" w:tplc="B3904410">
      <w:start w:val="1"/>
      <w:numFmt w:val="lowerRoman"/>
      <w:lvlText w:val="%3."/>
      <w:lvlJc w:val="right"/>
      <w:pPr>
        <w:tabs>
          <w:tab w:val="num" w:pos="1876"/>
        </w:tabs>
        <w:ind w:left="1876" w:hanging="180"/>
      </w:pPr>
    </w:lvl>
    <w:lvl w:ilvl="3" w:tplc="69A8C5B0" w:tentative="1">
      <w:start w:val="1"/>
      <w:numFmt w:val="decimal"/>
      <w:lvlText w:val="%4."/>
      <w:lvlJc w:val="left"/>
      <w:pPr>
        <w:tabs>
          <w:tab w:val="num" w:pos="2596"/>
        </w:tabs>
        <w:ind w:left="2596" w:hanging="360"/>
      </w:pPr>
    </w:lvl>
    <w:lvl w:ilvl="4" w:tplc="96282568" w:tentative="1">
      <w:start w:val="1"/>
      <w:numFmt w:val="lowerLetter"/>
      <w:lvlText w:val="%5."/>
      <w:lvlJc w:val="left"/>
      <w:pPr>
        <w:tabs>
          <w:tab w:val="num" w:pos="3316"/>
        </w:tabs>
        <w:ind w:left="3316" w:hanging="360"/>
      </w:pPr>
    </w:lvl>
    <w:lvl w:ilvl="5" w:tplc="55C845E2" w:tentative="1">
      <w:start w:val="1"/>
      <w:numFmt w:val="lowerRoman"/>
      <w:lvlText w:val="%6."/>
      <w:lvlJc w:val="right"/>
      <w:pPr>
        <w:tabs>
          <w:tab w:val="num" w:pos="4036"/>
        </w:tabs>
        <w:ind w:left="4036" w:hanging="180"/>
      </w:pPr>
    </w:lvl>
    <w:lvl w:ilvl="6" w:tplc="4D56602A">
      <w:start w:val="1"/>
      <w:numFmt w:val="decimal"/>
      <w:lvlText w:val="%7."/>
      <w:lvlJc w:val="left"/>
      <w:pPr>
        <w:tabs>
          <w:tab w:val="num" w:pos="4756"/>
        </w:tabs>
        <w:ind w:left="4756" w:hanging="360"/>
      </w:pPr>
    </w:lvl>
    <w:lvl w:ilvl="7" w:tplc="B1DA7452" w:tentative="1">
      <w:start w:val="1"/>
      <w:numFmt w:val="lowerLetter"/>
      <w:lvlText w:val="%8."/>
      <w:lvlJc w:val="left"/>
      <w:pPr>
        <w:tabs>
          <w:tab w:val="num" w:pos="5476"/>
        </w:tabs>
        <w:ind w:left="5476" w:hanging="360"/>
      </w:pPr>
    </w:lvl>
    <w:lvl w:ilvl="8" w:tplc="C8EEE35A" w:tentative="1">
      <w:start w:val="1"/>
      <w:numFmt w:val="lowerRoman"/>
      <w:lvlText w:val="%9."/>
      <w:lvlJc w:val="right"/>
      <w:pPr>
        <w:tabs>
          <w:tab w:val="num" w:pos="6196"/>
        </w:tabs>
        <w:ind w:left="6196" w:hanging="180"/>
      </w:pPr>
    </w:lvl>
  </w:abstractNum>
  <w:abstractNum w:abstractNumId="2">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EB2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785880"/>
    <w:multiLevelType w:val="hybridMultilevel"/>
    <w:tmpl w:val="586ECAD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5ED71AC"/>
    <w:multiLevelType w:val="hybridMultilevel"/>
    <w:tmpl w:val="67522940"/>
    <w:lvl w:ilvl="0" w:tplc="02AA6DFC">
      <w:start w:val="1"/>
      <w:numFmt w:val="lowerLetter"/>
      <w:lvlText w:val="%1)"/>
      <w:lvlJc w:val="left"/>
      <w:pPr>
        <w:tabs>
          <w:tab w:val="num" w:pos="927"/>
        </w:tabs>
        <w:ind w:left="92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DB1BFA"/>
    <w:multiLevelType w:val="multilevel"/>
    <w:tmpl w:val="3A04FD74"/>
    <w:lvl w:ilvl="0">
      <w:start w:val="1"/>
      <w:numFmt w:val="upperRoman"/>
      <w:pStyle w:val="CZslolnku"/>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9">
    <w:nsid w:val="430E23FA"/>
    <w:multiLevelType w:val="hybridMultilevel"/>
    <w:tmpl w:val="D1042C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D34936"/>
    <w:multiLevelType w:val="hybridMultilevel"/>
    <w:tmpl w:val="EB748712"/>
    <w:lvl w:ilvl="0" w:tplc="04050017">
      <w:start w:val="1"/>
      <w:numFmt w:val="decimal"/>
      <w:lvlText w:val="%1."/>
      <w:lvlJc w:val="left"/>
      <w:pPr>
        <w:tabs>
          <w:tab w:val="num" w:pos="360"/>
        </w:tabs>
        <w:ind w:left="360" w:hanging="360"/>
      </w:pPr>
      <w:rPr>
        <w:rFonts w:hint="default"/>
        <w:b w:val="0"/>
        <w:color w:val="auto"/>
      </w:rPr>
    </w:lvl>
    <w:lvl w:ilvl="1" w:tplc="02AA6DFC">
      <w:start w:val="1"/>
      <w:numFmt w:val="lowerLetter"/>
      <w:lvlText w:val="%2)"/>
      <w:lvlJc w:val="left"/>
      <w:pPr>
        <w:tabs>
          <w:tab w:val="num" w:pos="927"/>
        </w:tabs>
        <w:ind w:left="927" w:hanging="360"/>
      </w:pPr>
      <w:rPr>
        <w:rFonts w:hint="default"/>
        <w:b w:val="0"/>
      </w:rPr>
    </w:lvl>
    <w:lvl w:ilvl="2" w:tplc="B3904410">
      <w:start w:val="1"/>
      <w:numFmt w:val="lowerRoman"/>
      <w:lvlText w:val="%3."/>
      <w:lvlJc w:val="right"/>
      <w:pPr>
        <w:tabs>
          <w:tab w:val="num" w:pos="1876"/>
        </w:tabs>
        <w:ind w:left="1876" w:hanging="180"/>
      </w:pPr>
    </w:lvl>
    <w:lvl w:ilvl="3" w:tplc="5296D314">
      <w:start w:val="1"/>
      <w:numFmt w:val="upperLetter"/>
      <w:lvlText w:val="%4."/>
      <w:lvlJc w:val="left"/>
      <w:pPr>
        <w:ind w:left="2596" w:hanging="360"/>
      </w:pPr>
      <w:rPr>
        <w:rFonts w:hint="default"/>
      </w:rPr>
    </w:lvl>
    <w:lvl w:ilvl="4" w:tplc="96282568" w:tentative="1">
      <w:start w:val="1"/>
      <w:numFmt w:val="lowerLetter"/>
      <w:lvlText w:val="%5."/>
      <w:lvlJc w:val="left"/>
      <w:pPr>
        <w:tabs>
          <w:tab w:val="num" w:pos="3316"/>
        </w:tabs>
        <w:ind w:left="3316" w:hanging="360"/>
      </w:pPr>
    </w:lvl>
    <w:lvl w:ilvl="5" w:tplc="55C845E2" w:tentative="1">
      <w:start w:val="1"/>
      <w:numFmt w:val="lowerRoman"/>
      <w:lvlText w:val="%6."/>
      <w:lvlJc w:val="right"/>
      <w:pPr>
        <w:tabs>
          <w:tab w:val="num" w:pos="4036"/>
        </w:tabs>
        <w:ind w:left="4036" w:hanging="180"/>
      </w:pPr>
    </w:lvl>
    <w:lvl w:ilvl="6" w:tplc="4D56602A">
      <w:start w:val="1"/>
      <w:numFmt w:val="decimal"/>
      <w:lvlText w:val="%7."/>
      <w:lvlJc w:val="left"/>
      <w:pPr>
        <w:tabs>
          <w:tab w:val="num" w:pos="4756"/>
        </w:tabs>
        <w:ind w:left="4756" w:hanging="360"/>
      </w:pPr>
    </w:lvl>
    <w:lvl w:ilvl="7" w:tplc="B1DA7452" w:tentative="1">
      <w:start w:val="1"/>
      <w:numFmt w:val="lowerLetter"/>
      <w:lvlText w:val="%8."/>
      <w:lvlJc w:val="left"/>
      <w:pPr>
        <w:tabs>
          <w:tab w:val="num" w:pos="5476"/>
        </w:tabs>
        <w:ind w:left="5476" w:hanging="360"/>
      </w:pPr>
    </w:lvl>
    <w:lvl w:ilvl="8" w:tplc="C8EEE35A" w:tentative="1">
      <w:start w:val="1"/>
      <w:numFmt w:val="lowerRoman"/>
      <w:lvlText w:val="%9."/>
      <w:lvlJc w:val="right"/>
      <w:pPr>
        <w:tabs>
          <w:tab w:val="num" w:pos="6196"/>
        </w:tabs>
        <w:ind w:left="6196" w:hanging="180"/>
      </w:pPr>
    </w:lvl>
  </w:abstractNum>
  <w:abstractNum w:abstractNumId="11">
    <w:nsid w:val="4E7C3E94"/>
    <w:multiLevelType w:val="multilevel"/>
    <w:tmpl w:val="83247A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8072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53F18"/>
    <w:multiLevelType w:val="multilevel"/>
    <w:tmpl w:val="C3F64334"/>
    <w:lvl w:ilvl="0">
      <w:start w:val="1"/>
      <w:numFmt w:val="decimal"/>
      <w:pStyle w:val="Nadpis1"/>
      <w:lvlText w:val="%1"/>
      <w:lvlJc w:val="left"/>
      <w:pPr>
        <w:tabs>
          <w:tab w:val="num" w:pos="432"/>
        </w:tabs>
        <w:ind w:left="432" w:hanging="432"/>
      </w:pPr>
      <w:rPr>
        <w:color w:val="auto"/>
      </w:rPr>
    </w:lvl>
    <w:lvl w:ilvl="1">
      <w:start w:val="1"/>
      <w:numFmt w:val="decimal"/>
      <w:pStyle w:val="Nadpis2"/>
      <w:lvlText w:val="%1.%2"/>
      <w:lvlJc w:val="left"/>
      <w:pPr>
        <w:tabs>
          <w:tab w:val="num" w:pos="1002"/>
        </w:tabs>
        <w:ind w:left="1002" w:hanging="576"/>
      </w:pPr>
      <w:rPr>
        <w:rFonts w:ascii="Calibri" w:hAnsi="Calibri" w:cs="Calibri" w:hint="default"/>
        <w:i w:val="0"/>
        <w:sz w:val="24"/>
        <w:szCs w:val="24"/>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nsid w:val="5AB113F3"/>
    <w:multiLevelType w:val="multilevel"/>
    <w:tmpl w:val="5B3ED564"/>
    <w:lvl w:ilvl="0">
      <w:start w:val="1"/>
      <w:numFmt w:val="decimal"/>
      <w:pStyle w:val="Seznamploh"/>
      <w:lvlText w:val="Příloha %1"/>
      <w:lvlJc w:val="left"/>
      <w:pPr>
        <w:tabs>
          <w:tab w:val="num" w:pos="2383"/>
        </w:tabs>
        <w:ind w:left="2383" w:hanging="1106"/>
      </w:pPr>
      <w:rPr>
        <w:rFonts w:asciiTheme="minorHAnsi" w:hAnsiTheme="minorHAnsi" w:cstheme="minorHAnsi" w:hint="default"/>
        <w:b w:val="0"/>
        <w:i w:val="0"/>
        <w:sz w:val="24"/>
        <w:szCs w:val="24"/>
        <w:u w:val="none"/>
      </w:rPr>
    </w:lvl>
    <w:lvl w:ilvl="1">
      <w:start w:val="1"/>
      <w:numFmt w:val="decimal"/>
      <w:pStyle w:val="SeznamPloh2"/>
      <w:lvlText w:val="Příloha %1.%2"/>
      <w:lvlJc w:val="left"/>
      <w:pPr>
        <w:tabs>
          <w:tab w:val="num" w:pos="2315"/>
        </w:tabs>
        <w:ind w:left="2315" w:hanging="1105"/>
      </w:pPr>
      <w:rPr>
        <w:rFonts w:ascii="Times New Roman" w:hAnsi="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EB87228"/>
    <w:multiLevelType w:val="hybridMultilevel"/>
    <w:tmpl w:val="B1385C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17">
    <w:nsid w:val="6C3A4338"/>
    <w:multiLevelType w:val="multilevel"/>
    <w:tmpl w:val="EB606AF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4D4C96"/>
    <w:multiLevelType w:val="multilevel"/>
    <w:tmpl w:val="BF047D6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0"/>
  </w:num>
  <w:num w:numId="3">
    <w:abstractNumId w:val="10"/>
    <w:lvlOverride w:ilvl="0">
      <w:startOverride w:val="1"/>
    </w:lvlOverride>
  </w:num>
  <w:num w:numId="4">
    <w:abstractNumId w:val="10"/>
    <w:lvlOverride w:ilvl="0">
      <w:startOverride w:val="1"/>
    </w:lvlOverride>
  </w:num>
  <w:num w:numId="5">
    <w:abstractNumId w:val="10"/>
  </w:num>
  <w:num w:numId="6">
    <w:abstractNumId w:val="10"/>
    <w:lvlOverride w:ilvl="0">
      <w:startOverride w:val="1"/>
    </w:lvlOverride>
  </w:num>
  <w:num w:numId="7">
    <w:abstractNumId w:val="10"/>
    <w:lvlOverride w:ilvl="0">
      <w:startOverride w:val="1"/>
    </w:lvlOverride>
  </w:num>
  <w:num w:numId="8">
    <w:abstractNumId w:val="2"/>
  </w:num>
  <w:num w:numId="9">
    <w:abstractNumId w:val="6"/>
  </w:num>
  <w:num w:numId="10">
    <w:abstractNumId w:val="13"/>
  </w:num>
  <w:num w:numId="11">
    <w:abstractNumId w:val="15"/>
  </w:num>
  <w:num w:numId="12">
    <w:abstractNumId w:val="14"/>
  </w:num>
  <w:num w:numId="13">
    <w:abstractNumId w:val="10"/>
    <w:lvlOverride w:ilvl="0">
      <w:startOverride w:val="1"/>
    </w:lvlOverride>
  </w:num>
  <w:num w:numId="14">
    <w:abstractNumId w:val="16"/>
  </w:num>
  <w:num w:numId="15">
    <w:abstractNumId w:val="9"/>
  </w:num>
  <w:num w:numId="16">
    <w:abstractNumId w:val="0"/>
  </w:num>
  <w:num w:numId="17">
    <w:abstractNumId w:val="1"/>
  </w:num>
  <w:num w:numId="18">
    <w:abstractNumId w:val="17"/>
  </w:num>
  <w:num w:numId="19">
    <w:abstractNumId w:val="4"/>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6BEA"/>
    <w:rsid w:val="00016E8D"/>
    <w:rsid w:val="000178E9"/>
    <w:rsid w:val="00022702"/>
    <w:rsid w:val="00022EA7"/>
    <w:rsid w:val="000262F6"/>
    <w:rsid w:val="000354D5"/>
    <w:rsid w:val="00041DAA"/>
    <w:rsid w:val="000504A0"/>
    <w:rsid w:val="00050FF3"/>
    <w:rsid w:val="00052394"/>
    <w:rsid w:val="0005335B"/>
    <w:rsid w:val="000546A2"/>
    <w:rsid w:val="00057A82"/>
    <w:rsid w:val="00057B29"/>
    <w:rsid w:val="00057B5B"/>
    <w:rsid w:val="000618E6"/>
    <w:rsid w:val="000635A3"/>
    <w:rsid w:val="00071666"/>
    <w:rsid w:val="00072C04"/>
    <w:rsid w:val="00075A49"/>
    <w:rsid w:val="00080E80"/>
    <w:rsid w:val="00082461"/>
    <w:rsid w:val="00086E58"/>
    <w:rsid w:val="0008784F"/>
    <w:rsid w:val="00091986"/>
    <w:rsid w:val="0009260E"/>
    <w:rsid w:val="00092816"/>
    <w:rsid w:val="00092875"/>
    <w:rsid w:val="00092AB8"/>
    <w:rsid w:val="00094615"/>
    <w:rsid w:val="0009789E"/>
    <w:rsid w:val="000979FB"/>
    <w:rsid w:val="000A125D"/>
    <w:rsid w:val="000A75D5"/>
    <w:rsid w:val="000B0C0C"/>
    <w:rsid w:val="000B1666"/>
    <w:rsid w:val="000B3706"/>
    <w:rsid w:val="000C2316"/>
    <w:rsid w:val="000C7A5F"/>
    <w:rsid w:val="000C7B03"/>
    <w:rsid w:val="000D0681"/>
    <w:rsid w:val="000D586C"/>
    <w:rsid w:val="000D5CFE"/>
    <w:rsid w:val="000D6862"/>
    <w:rsid w:val="000E3980"/>
    <w:rsid w:val="000F3897"/>
    <w:rsid w:val="000F5148"/>
    <w:rsid w:val="00103F52"/>
    <w:rsid w:val="0010590F"/>
    <w:rsid w:val="00113BC1"/>
    <w:rsid w:val="0011434C"/>
    <w:rsid w:val="00115BAE"/>
    <w:rsid w:val="00116667"/>
    <w:rsid w:val="00116869"/>
    <w:rsid w:val="00120DDF"/>
    <w:rsid w:val="001244F2"/>
    <w:rsid w:val="0012556F"/>
    <w:rsid w:val="00127DB8"/>
    <w:rsid w:val="00133E52"/>
    <w:rsid w:val="001360FD"/>
    <w:rsid w:val="00136D55"/>
    <w:rsid w:val="00141F9F"/>
    <w:rsid w:val="00142740"/>
    <w:rsid w:val="0014317E"/>
    <w:rsid w:val="00143905"/>
    <w:rsid w:val="001506F3"/>
    <w:rsid w:val="001509F8"/>
    <w:rsid w:val="00151410"/>
    <w:rsid w:val="00152E2C"/>
    <w:rsid w:val="00153A8E"/>
    <w:rsid w:val="00154CC5"/>
    <w:rsid w:val="00163645"/>
    <w:rsid w:val="00163665"/>
    <w:rsid w:val="001649B5"/>
    <w:rsid w:val="001700DF"/>
    <w:rsid w:val="001746FA"/>
    <w:rsid w:val="001776D0"/>
    <w:rsid w:val="001806DF"/>
    <w:rsid w:val="0018215D"/>
    <w:rsid w:val="0018217D"/>
    <w:rsid w:val="00185C71"/>
    <w:rsid w:val="0018647C"/>
    <w:rsid w:val="00187956"/>
    <w:rsid w:val="0019088E"/>
    <w:rsid w:val="0019292F"/>
    <w:rsid w:val="001974A4"/>
    <w:rsid w:val="001A07D8"/>
    <w:rsid w:val="001A0D67"/>
    <w:rsid w:val="001A2871"/>
    <w:rsid w:val="001A4F9C"/>
    <w:rsid w:val="001A6BD8"/>
    <w:rsid w:val="001A6CE6"/>
    <w:rsid w:val="001B0E62"/>
    <w:rsid w:val="001B3C96"/>
    <w:rsid w:val="001B611E"/>
    <w:rsid w:val="001B657A"/>
    <w:rsid w:val="001B68EC"/>
    <w:rsid w:val="001C2322"/>
    <w:rsid w:val="001C55AC"/>
    <w:rsid w:val="001D2338"/>
    <w:rsid w:val="001D7B0A"/>
    <w:rsid w:val="001D7B2B"/>
    <w:rsid w:val="001E33A3"/>
    <w:rsid w:val="001E3C52"/>
    <w:rsid w:val="001E604C"/>
    <w:rsid w:val="001E644D"/>
    <w:rsid w:val="001F0C20"/>
    <w:rsid w:val="001F3BF7"/>
    <w:rsid w:val="001F5E81"/>
    <w:rsid w:val="001F5FF1"/>
    <w:rsid w:val="002025FA"/>
    <w:rsid w:val="00204D7A"/>
    <w:rsid w:val="0020593D"/>
    <w:rsid w:val="0021065C"/>
    <w:rsid w:val="002131FC"/>
    <w:rsid w:val="0021392C"/>
    <w:rsid w:val="002171A4"/>
    <w:rsid w:val="00217832"/>
    <w:rsid w:val="00222AAE"/>
    <w:rsid w:val="00222DAC"/>
    <w:rsid w:val="00223B64"/>
    <w:rsid w:val="00223D72"/>
    <w:rsid w:val="002267D1"/>
    <w:rsid w:val="00240E45"/>
    <w:rsid w:val="00244524"/>
    <w:rsid w:val="0024494D"/>
    <w:rsid w:val="00257B59"/>
    <w:rsid w:val="00262FB7"/>
    <w:rsid w:val="002632E7"/>
    <w:rsid w:val="002679CA"/>
    <w:rsid w:val="00271B95"/>
    <w:rsid w:val="002748C1"/>
    <w:rsid w:val="00283504"/>
    <w:rsid w:val="00285115"/>
    <w:rsid w:val="00286731"/>
    <w:rsid w:val="00286D4B"/>
    <w:rsid w:val="00296F61"/>
    <w:rsid w:val="00297744"/>
    <w:rsid w:val="002A21AE"/>
    <w:rsid w:val="002A7087"/>
    <w:rsid w:val="002A7594"/>
    <w:rsid w:val="002B3A24"/>
    <w:rsid w:val="002B7E15"/>
    <w:rsid w:val="002C0943"/>
    <w:rsid w:val="002D22DE"/>
    <w:rsid w:val="002D5E23"/>
    <w:rsid w:val="002E08F7"/>
    <w:rsid w:val="002E3872"/>
    <w:rsid w:val="002E4531"/>
    <w:rsid w:val="002E4BB2"/>
    <w:rsid w:val="002E58C0"/>
    <w:rsid w:val="002E7344"/>
    <w:rsid w:val="002F1F55"/>
    <w:rsid w:val="002F439E"/>
    <w:rsid w:val="002F4720"/>
    <w:rsid w:val="002F4FE1"/>
    <w:rsid w:val="002F5224"/>
    <w:rsid w:val="002F6690"/>
    <w:rsid w:val="0030260C"/>
    <w:rsid w:val="0030279B"/>
    <w:rsid w:val="00302FA9"/>
    <w:rsid w:val="00305794"/>
    <w:rsid w:val="003071C9"/>
    <w:rsid w:val="0030760B"/>
    <w:rsid w:val="003107B6"/>
    <w:rsid w:val="00313F3E"/>
    <w:rsid w:val="0032097E"/>
    <w:rsid w:val="00323867"/>
    <w:rsid w:val="00323A92"/>
    <w:rsid w:val="00323F44"/>
    <w:rsid w:val="0032681D"/>
    <w:rsid w:val="00330544"/>
    <w:rsid w:val="0033069D"/>
    <w:rsid w:val="003335FA"/>
    <w:rsid w:val="003369A2"/>
    <w:rsid w:val="00336F78"/>
    <w:rsid w:val="00337B55"/>
    <w:rsid w:val="0034189C"/>
    <w:rsid w:val="00346C86"/>
    <w:rsid w:val="00350309"/>
    <w:rsid w:val="003651B8"/>
    <w:rsid w:val="00373A18"/>
    <w:rsid w:val="00387974"/>
    <w:rsid w:val="003969B9"/>
    <w:rsid w:val="003A317D"/>
    <w:rsid w:val="003A31F0"/>
    <w:rsid w:val="003A4489"/>
    <w:rsid w:val="003A7906"/>
    <w:rsid w:val="003B084B"/>
    <w:rsid w:val="003B2972"/>
    <w:rsid w:val="003B3505"/>
    <w:rsid w:val="003B4B38"/>
    <w:rsid w:val="003B629E"/>
    <w:rsid w:val="003B6B43"/>
    <w:rsid w:val="003C0197"/>
    <w:rsid w:val="003C3509"/>
    <w:rsid w:val="003C3A0C"/>
    <w:rsid w:val="003C66B7"/>
    <w:rsid w:val="003C6899"/>
    <w:rsid w:val="003C7178"/>
    <w:rsid w:val="003D700E"/>
    <w:rsid w:val="003E0961"/>
    <w:rsid w:val="003E500D"/>
    <w:rsid w:val="003E7858"/>
    <w:rsid w:val="003E7B00"/>
    <w:rsid w:val="003F4721"/>
    <w:rsid w:val="003F6261"/>
    <w:rsid w:val="00400E52"/>
    <w:rsid w:val="00402079"/>
    <w:rsid w:val="00405BDD"/>
    <w:rsid w:val="00412623"/>
    <w:rsid w:val="004151DE"/>
    <w:rsid w:val="00416D6C"/>
    <w:rsid w:val="004236FD"/>
    <w:rsid w:val="0042645E"/>
    <w:rsid w:val="004271B4"/>
    <w:rsid w:val="00434E0E"/>
    <w:rsid w:val="004372D9"/>
    <w:rsid w:val="00437B10"/>
    <w:rsid w:val="004544D6"/>
    <w:rsid w:val="004554E2"/>
    <w:rsid w:val="0046443D"/>
    <w:rsid w:val="00471535"/>
    <w:rsid w:val="00476D31"/>
    <w:rsid w:val="00477886"/>
    <w:rsid w:val="00483CFB"/>
    <w:rsid w:val="00483F89"/>
    <w:rsid w:val="004912E9"/>
    <w:rsid w:val="004A077E"/>
    <w:rsid w:val="004A197A"/>
    <w:rsid w:val="004A2BD9"/>
    <w:rsid w:val="004A5A24"/>
    <w:rsid w:val="004A6556"/>
    <w:rsid w:val="004B27D8"/>
    <w:rsid w:val="004B5FF4"/>
    <w:rsid w:val="004C348B"/>
    <w:rsid w:val="004C4112"/>
    <w:rsid w:val="004D4580"/>
    <w:rsid w:val="004D581E"/>
    <w:rsid w:val="004D7556"/>
    <w:rsid w:val="004D7641"/>
    <w:rsid w:val="004D79A8"/>
    <w:rsid w:val="004E3AE5"/>
    <w:rsid w:val="004F625F"/>
    <w:rsid w:val="004F7D8A"/>
    <w:rsid w:val="005054F1"/>
    <w:rsid w:val="00515EED"/>
    <w:rsid w:val="00516010"/>
    <w:rsid w:val="0052012A"/>
    <w:rsid w:val="0052372F"/>
    <w:rsid w:val="00534FF9"/>
    <w:rsid w:val="00550AF0"/>
    <w:rsid w:val="00550E33"/>
    <w:rsid w:val="005563DB"/>
    <w:rsid w:val="00567AF3"/>
    <w:rsid w:val="0058159D"/>
    <w:rsid w:val="0058222D"/>
    <w:rsid w:val="00584E40"/>
    <w:rsid w:val="005851CA"/>
    <w:rsid w:val="005861F1"/>
    <w:rsid w:val="00591AD0"/>
    <w:rsid w:val="005924E7"/>
    <w:rsid w:val="005949AB"/>
    <w:rsid w:val="005976CE"/>
    <w:rsid w:val="0059776A"/>
    <w:rsid w:val="005A032E"/>
    <w:rsid w:val="005A43CE"/>
    <w:rsid w:val="005A469B"/>
    <w:rsid w:val="005A5576"/>
    <w:rsid w:val="005A7ECF"/>
    <w:rsid w:val="005B0B07"/>
    <w:rsid w:val="005B0E39"/>
    <w:rsid w:val="005B5845"/>
    <w:rsid w:val="005B5CA4"/>
    <w:rsid w:val="005C1DD5"/>
    <w:rsid w:val="005C2C10"/>
    <w:rsid w:val="005C3874"/>
    <w:rsid w:val="005C3B4C"/>
    <w:rsid w:val="005D4442"/>
    <w:rsid w:val="005D4D2D"/>
    <w:rsid w:val="005D6A33"/>
    <w:rsid w:val="005D7241"/>
    <w:rsid w:val="005E7239"/>
    <w:rsid w:val="005F45C1"/>
    <w:rsid w:val="005F4B0C"/>
    <w:rsid w:val="005F584D"/>
    <w:rsid w:val="00601237"/>
    <w:rsid w:val="00603015"/>
    <w:rsid w:val="00605BFE"/>
    <w:rsid w:val="00606757"/>
    <w:rsid w:val="006076E9"/>
    <w:rsid w:val="00610A5E"/>
    <w:rsid w:val="00611281"/>
    <w:rsid w:val="00612E2B"/>
    <w:rsid w:val="00613968"/>
    <w:rsid w:val="0061464A"/>
    <w:rsid w:val="00617519"/>
    <w:rsid w:val="00617B51"/>
    <w:rsid w:val="00617B96"/>
    <w:rsid w:val="006213CE"/>
    <w:rsid w:val="00621D3F"/>
    <w:rsid w:val="006231CF"/>
    <w:rsid w:val="00623C85"/>
    <w:rsid w:val="00625419"/>
    <w:rsid w:val="00633156"/>
    <w:rsid w:val="0064742C"/>
    <w:rsid w:val="0065136D"/>
    <w:rsid w:val="00652489"/>
    <w:rsid w:val="00654AA8"/>
    <w:rsid w:val="00663EB3"/>
    <w:rsid w:val="00665019"/>
    <w:rsid w:val="006732F8"/>
    <w:rsid w:val="00673B72"/>
    <w:rsid w:val="00675B3F"/>
    <w:rsid w:val="006819A7"/>
    <w:rsid w:val="006842E4"/>
    <w:rsid w:val="00684FB2"/>
    <w:rsid w:val="006850C0"/>
    <w:rsid w:val="00686B65"/>
    <w:rsid w:val="00691520"/>
    <w:rsid w:val="00691649"/>
    <w:rsid w:val="00694DBF"/>
    <w:rsid w:val="00695251"/>
    <w:rsid w:val="00696113"/>
    <w:rsid w:val="006A747E"/>
    <w:rsid w:val="006B151F"/>
    <w:rsid w:val="006B2D0B"/>
    <w:rsid w:val="006B2E52"/>
    <w:rsid w:val="006C1C6F"/>
    <w:rsid w:val="006C5759"/>
    <w:rsid w:val="006C6105"/>
    <w:rsid w:val="006D1420"/>
    <w:rsid w:val="006D6B78"/>
    <w:rsid w:val="006D6CAC"/>
    <w:rsid w:val="006E5E99"/>
    <w:rsid w:val="006F12CD"/>
    <w:rsid w:val="006F3256"/>
    <w:rsid w:val="00703385"/>
    <w:rsid w:val="007039E6"/>
    <w:rsid w:val="00705FA6"/>
    <w:rsid w:val="007122B2"/>
    <w:rsid w:val="0071313E"/>
    <w:rsid w:val="00715786"/>
    <w:rsid w:val="00732458"/>
    <w:rsid w:val="007350DA"/>
    <w:rsid w:val="00736972"/>
    <w:rsid w:val="007402AB"/>
    <w:rsid w:val="007448C7"/>
    <w:rsid w:val="0074536F"/>
    <w:rsid w:val="00752318"/>
    <w:rsid w:val="00752364"/>
    <w:rsid w:val="00754F5A"/>
    <w:rsid w:val="00755B77"/>
    <w:rsid w:val="00767A93"/>
    <w:rsid w:val="00773108"/>
    <w:rsid w:val="0077633A"/>
    <w:rsid w:val="00776AD9"/>
    <w:rsid w:val="00777226"/>
    <w:rsid w:val="00781105"/>
    <w:rsid w:val="00783327"/>
    <w:rsid w:val="007859E2"/>
    <w:rsid w:val="00791431"/>
    <w:rsid w:val="00791472"/>
    <w:rsid w:val="00791AFC"/>
    <w:rsid w:val="00791C17"/>
    <w:rsid w:val="0079525A"/>
    <w:rsid w:val="00797CDC"/>
    <w:rsid w:val="007A1295"/>
    <w:rsid w:val="007A2925"/>
    <w:rsid w:val="007A34CD"/>
    <w:rsid w:val="007B09BA"/>
    <w:rsid w:val="007B331D"/>
    <w:rsid w:val="007B4A24"/>
    <w:rsid w:val="007B4B27"/>
    <w:rsid w:val="007C190C"/>
    <w:rsid w:val="007C2B56"/>
    <w:rsid w:val="007D1253"/>
    <w:rsid w:val="007D27C6"/>
    <w:rsid w:val="007D3D8E"/>
    <w:rsid w:val="007D4DD3"/>
    <w:rsid w:val="007D7E3E"/>
    <w:rsid w:val="007E0E0A"/>
    <w:rsid w:val="007E2D12"/>
    <w:rsid w:val="007F4FE3"/>
    <w:rsid w:val="007F527B"/>
    <w:rsid w:val="007F5BD4"/>
    <w:rsid w:val="007F6332"/>
    <w:rsid w:val="007F7E0B"/>
    <w:rsid w:val="0080129F"/>
    <w:rsid w:val="008044AA"/>
    <w:rsid w:val="008152D8"/>
    <w:rsid w:val="0081539B"/>
    <w:rsid w:val="008250C0"/>
    <w:rsid w:val="00825193"/>
    <w:rsid w:val="00826723"/>
    <w:rsid w:val="0083142F"/>
    <w:rsid w:val="0083341E"/>
    <w:rsid w:val="00836339"/>
    <w:rsid w:val="008377F6"/>
    <w:rsid w:val="008406A8"/>
    <w:rsid w:val="008424AB"/>
    <w:rsid w:val="008547E5"/>
    <w:rsid w:val="00855505"/>
    <w:rsid w:val="00865D6D"/>
    <w:rsid w:val="00876874"/>
    <w:rsid w:val="008815D0"/>
    <w:rsid w:val="00883CDE"/>
    <w:rsid w:val="0088711F"/>
    <w:rsid w:val="0088720E"/>
    <w:rsid w:val="00892280"/>
    <w:rsid w:val="00892770"/>
    <w:rsid w:val="0089545E"/>
    <w:rsid w:val="008958E8"/>
    <w:rsid w:val="008A052E"/>
    <w:rsid w:val="008A3908"/>
    <w:rsid w:val="008A39DC"/>
    <w:rsid w:val="008A3A4C"/>
    <w:rsid w:val="008A55C6"/>
    <w:rsid w:val="008A7D39"/>
    <w:rsid w:val="008B1FB1"/>
    <w:rsid w:val="008B3CB9"/>
    <w:rsid w:val="008B5E48"/>
    <w:rsid w:val="008C0CC6"/>
    <w:rsid w:val="008C2677"/>
    <w:rsid w:val="008C5BC7"/>
    <w:rsid w:val="008D6635"/>
    <w:rsid w:val="008D7750"/>
    <w:rsid w:val="008E49F2"/>
    <w:rsid w:val="008E4EDF"/>
    <w:rsid w:val="008E6BDA"/>
    <w:rsid w:val="00902E68"/>
    <w:rsid w:val="00906D2B"/>
    <w:rsid w:val="0090779A"/>
    <w:rsid w:val="00907F9B"/>
    <w:rsid w:val="00910037"/>
    <w:rsid w:val="00932684"/>
    <w:rsid w:val="00933316"/>
    <w:rsid w:val="00933903"/>
    <w:rsid w:val="00936C9B"/>
    <w:rsid w:val="009401D6"/>
    <w:rsid w:val="00940FEB"/>
    <w:rsid w:val="00952A69"/>
    <w:rsid w:val="00954D65"/>
    <w:rsid w:val="00963022"/>
    <w:rsid w:val="00963272"/>
    <w:rsid w:val="009642E9"/>
    <w:rsid w:val="00964824"/>
    <w:rsid w:val="00966A93"/>
    <w:rsid w:val="009709DD"/>
    <w:rsid w:val="00970E99"/>
    <w:rsid w:val="00972A24"/>
    <w:rsid w:val="0097512E"/>
    <w:rsid w:val="00975652"/>
    <w:rsid w:val="0098162C"/>
    <w:rsid w:val="009862A2"/>
    <w:rsid w:val="00990AD2"/>
    <w:rsid w:val="00997528"/>
    <w:rsid w:val="009A07EF"/>
    <w:rsid w:val="009A1485"/>
    <w:rsid w:val="009A3701"/>
    <w:rsid w:val="009A515C"/>
    <w:rsid w:val="009C1979"/>
    <w:rsid w:val="009C682E"/>
    <w:rsid w:val="009C7DB9"/>
    <w:rsid w:val="009D4470"/>
    <w:rsid w:val="009D593F"/>
    <w:rsid w:val="009D5CEB"/>
    <w:rsid w:val="009E1363"/>
    <w:rsid w:val="009E14EF"/>
    <w:rsid w:val="009E36EE"/>
    <w:rsid w:val="009E3D1F"/>
    <w:rsid w:val="009E79C2"/>
    <w:rsid w:val="009F1742"/>
    <w:rsid w:val="009F2909"/>
    <w:rsid w:val="009F621F"/>
    <w:rsid w:val="009F66DD"/>
    <w:rsid w:val="009F68D6"/>
    <w:rsid w:val="009F7231"/>
    <w:rsid w:val="009F776A"/>
    <w:rsid w:val="00A0217C"/>
    <w:rsid w:val="00A030DD"/>
    <w:rsid w:val="00A03907"/>
    <w:rsid w:val="00A051B1"/>
    <w:rsid w:val="00A07E15"/>
    <w:rsid w:val="00A15D3D"/>
    <w:rsid w:val="00A2159A"/>
    <w:rsid w:val="00A237D9"/>
    <w:rsid w:val="00A24F1A"/>
    <w:rsid w:val="00A2627D"/>
    <w:rsid w:val="00A2750B"/>
    <w:rsid w:val="00A345EC"/>
    <w:rsid w:val="00A34E94"/>
    <w:rsid w:val="00A408D7"/>
    <w:rsid w:val="00A40C06"/>
    <w:rsid w:val="00A422D5"/>
    <w:rsid w:val="00A46383"/>
    <w:rsid w:val="00A55614"/>
    <w:rsid w:val="00A55797"/>
    <w:rsid w:val="00A61420"/>
    <w:rsid w:val="00A62632"/>
    <w:rsid w:val="00A655EF"/>
    <w:rsid w:val="00A66126"/>
    <w:rsid w:val="00A66181"/>
    <w:rsid w:val="00A70BA4"/>
    <w:rsid w:val="00A75D7C"/>
    <w:rsid w:val="00A7706D"/>
    <w:rsid w:val="00A7780D"/>
    <w:rsid w:val="00A80AAD"/>
    <w:rsid w:val="00A8163A"/>
    <w:rsid w:val="00A816A2"/>
    <w:rsid w:val="00A96465"/>
    <w:rsid w:val="00AA0A08"/>
    <w:rsid w:val="00AA129A"/>
    <w:rsid w:val="00AA3449"/>
    <w:rsid w:val="00AA3D03"/>
    <w:rsid w:val="00AB0053"/>
    <w:rsid w:val="00AB038B"/>
    <w:rsid w:val="00AB5F01"/>
    <w:rsid w:val="00AC041A"/>
    <w:rsid w:val="00AC0D68"/>
    <w:rsid w:val="00AC167D"/>
    <w:rsid w:val="00AC2857"/>
    <w:rsid w:val="00AC38EB"/>
    <w:rsid w:val="00AC469F"/>
    <w:rsid w:val="00AD3E62"/>
    <w:rsid w:val="00AD521F"/>
    <w:rsid w:val="00AD6C54"/>
    <w:rsid w:val="00AE0360"/>
    <w:rsid w:val="00AE4037"/>
    <w:rsid w:val="00AE619A"/>
    <w:rsid w:val="00AE6232"/>
    <w:rsid w:val="00AF09F7"/>
    <w:rsid w:val="00AF0DB6"/>
    <w:rsid w:val="00AF13BD"/>
    <w:rsid w:val="00AF23E3"/>
    <w:rsid w:val="00AF7123"/>
    <w:rsid w:val="00AF73FF"/>
    <w:rsid w:val="00B00547"/>
    <w:rsid w:val="00B007E6"/>
    <w:rsid w:val="00B00D3C"/>
    <w:rsid w:val="00B0292E"/>
    <w:rsid w:val="00B06805"/>
    <w:rsid w:val="00B10BC1"/>
    <w:rsid w:val="00B159B2"/>
    <w:rsid w:val="00B16460"/>
    <w:rsid w:val="00B20AA8"/>
    <w:rsid w:val="00B229BF"/>
    <w:rsid w:val="00B24B35"/>
    <w:rsid w:val="00B27AAF"/>
    <w:rsid w:val="00B332C1"/>
    <w:rsid w:val="00B336C8"/>
    <w:rsid w:val="00B37AC4"/>
    <w:rsid w:val="00B4068D"/>
    <w:rsid w:val="00B45727"/>
    <w:rsid w:val="00B46845"/>
    <w:rsid w:val="00B47E26"/>
    <w:rsid w:val="00B53CDF"/>
    <w:rsid w:val="00B53D31"/>
    <w:rsid w:val="00B54D0B"/>
    <w:rsid w:val="00B55649"/>
    <w:rsid w:val="00B56236"/>
    <w:rsid w:val="00B56783"/>
    <w:rsid w:val="00B5684D"/>
    <w:rsid w:val="00B65DD5"/>
    <w:rsid w:val="00B70515"/>
    <w:rsid w:val="00B71229"/>
    <w:rsid w:val="00B73D3E"/>
    <w:rsid w:val="00B84881"/>
    <w:rsid w:val="00B93C47"/>
    <w:rsid w:val="00B94ACA"/>
    <w:rsid w:val="00BA387A"/>
    <w:rsid w:val="00BA5E1A"/>
    <w:rsid w:val="00BB1D75"/>
    <w:rsid w:val="00BC0190"/>
    <w:rsid w:val="00BC34B2"/>
    <w:rsid w:val="00BC5CC5"/>
    <w:rsid w:val="00BC6F1C"/>
    <w:rsid w:val="00BD0492"/>
    <w:rsid w:val="00BD1FEF"/>
    <w:rsid w:val="00BE1C29"/>
    <w:rsid w:val="00BE1C88"/>
    <w:rsid w:val="00BE58E2"/>
    <w:rsid w:val="00BE6E41"/>
    <w:rsid w:val="00BF06DA"/>
    <w:rsid w:val="00BF3CD3"/>
    <w:rsid w:val="00BF4319"/>
    <w:rsid w:val="00BF6AB8"/>
    <w:rsid w:val="00C0339A"/>
    <w:rsid w:val="00C04C22"/>
    <w:rsid w:val="00C065BF"/>
    <w:rsid w:val="00C06CDA"/>
    <w:rsid w:val="00C1536A"/>
    <w:rsid w:val="00C17955"/>
    <w:rsid w:val="00C20F39"/>
    <w:rsid w:val="00C2230A"/>
    <w:rsid w:val="00C23896"/>
    <w:rsid w:val="00C25121"/>
    <w:rsid w:val="00C27EF3"/>
    <w:rsid w:val="00C323A4"/>
    <w:rsid w:val="00C3292A"/>
    <w:rsid w:val="00C375EF"/>
    <w:rsid w:val="00C40775"/>
    <w:rsid w:val="00C43B76"/>
    <w:rsid w:val="00C46646"/>
    <w:rsid w:val="00C502AD"/>
    <w:rsid w:val="00C509FD"/>
    <w:rsid w:val="00C53998"/>
    <w:rsid w:val="00C54DE3"/>
    <w:rsid w:val="00C56C87"/>
    <w:rsid w:val="00C60F8C"/>
    <w:rsid w:val="00C61C09"/>
    <w:rsid w:val="00C6322B"/>
    <w:rsid w:val="00C63F52"/>
    <w:rsid w:val="00C651FB"/>
    <w:rsid w:val="00C659AE"/>
    <w:rsid w:val="00C6642D"/>
    <w:rsid w:val="00C72F1A"/>
    <w:rsid w:val="00C73473"/>
    <w:rsid w:val="00C73ABC"/>
    <w:rsid w:val="00C7599D"/>
    <w:rsid w:val="00C82A03"/>
    <w:rsid w:val="00C912BD"/>
    <w:rsid w:val="00C93EBF"/>
    <w:rsid w:val="00C948C3"/>
    <w:rsid w:val="00CA345E"/>
    <w:rsid w:val="00CA3B02"/>
    <w:rsid w:val="00CA3EA8"/>
    <w:rsid w:val="00CA6937"/>
    <w:rsid w:val="00CC79D3"/>
    <w:rsid w:val="00CD780C"/>
    <w:rsid w:val="00CE3854"/>
    <w:rsid w:val="00CE6BAF"/>
    <w:rsid w:val="00CF1162"/>
    <w:rsid w:val="00CF513B"/>
    <w:rsid w:val="00CF6BE1"/>
    <w:rsid w:val="00CF6DFC"/>
    <w:rsid w:val="00D02755"/>
    <w:rsid w:val="00D041DF"/>
    <w:rsid w:val="00D06AB3"/>
    <w:rsid w:val="00D11C04"/>
    <w:rsid w:val="00D140C3"/>
    <w:rsid w:val="00D15882"/>
    <w:rsid w:val="00D27C0E"/>
    <w:rsid w:val="00D322A6"/>
    <w:rsid w:val="00D34640"/>
    <w:rsid w:val="00D346ED"/>
    <w:rsid w:val="00D35334"/>
    <w:rsid w:val="00D35463"/>
    <w:rsid w:val="00D439B5"/>
    <w:rsid w:val="00D464A6"/>
    <w:rsid w:val="00D528B9"/>
    <w:rsid w:val="00D55EBD"/>
    <w:rsid w:val="00D60C64"/>
    <w:rsid w:val="00D611DD"/>
    <w:rsid w:val="00D638FA"/>
    <w:rsid w:val="00D652EF"/>
    <w:rsid w:val="00D65F61"/>
    <w:rsid w:val="00D665B1"/>
    <w:rsid w:val="00D72F2E"/>
    <w:rsid w:val="00D7478B"/>
    <w:rsid w:val="00D82D05"/>
    <w:rsid w:val="00D84379"/>
    <w:rsid w:val="00D858B3"/>
    <w:rsid w:val="00D86070"/>
    <w:rsid w:val="00D92892"/>
    <w:rsid w:val="00D9363A"/>
    <w:rsid w:val="00D93DBA"/>
    <w:rsid w:val="00D977CE"/>
    <w:rsid w:val="00DA3DB3"/>
    <w:rsid w:val="00DA5A95"/>
    <w:rsid w:val="00DB3072"/>
    <w:rsid w:val="00DB68A7"/>
    <w:rsid w:val="00DD469C"/>
    <w:rsid w:val="00DD5C1B"/>
    <w:rsid w:val="00DD6382"/>
    <w:rsid w:val="00DD7123"/>
    <w:rsid w:val="00DE57F4"/>
    <w:rsid w:val="00DF2B1E"/>
    <w:rsid w:val="00E061ED"/>
    <w:rsid w:val="00E061FF"/>
    <w:rsid w:val="00E15616"/>
    <w:rsid w:val="00E17599"/>
    <w:rsid w:val="00E200AC"/>
    <w:rsid w:val="00E222AC"/>
    <w:rsid w:val="00E24686"/>
    <w:rsid w:val="00E25025"/>
    <w:rsid w:val="00E25D2F"/>
    <w:rsid w:val="00E264FC"/>
    <w:rsid w:val="00E3018F"/>
    <w:rsid w:val="00E332BF"/>
    <w:rsid w:val="00E339D3"/>
    <w:rsid w:val="00E35F95"/>
    <w:rsid w:val="00E36611"/>
    <w:rsid w:val="00E37AA6"/>
    <w:rsid w:val="00E42CEC"/>
    <w:rsid w:val="00E43109"/>
    <w:rsid w:val="00E54503"/>
    <w:rsid w:val="00E55CA0"/>
    <w:rsid w:val="00E603F4"/>
    <w:rsid w:val="00E61CAE"/>
    <w:rsid w:val="00E623CF"/>
    <w:rsid w:val="00E632CA"/>
    <w:rsid w:val="00E66880"/>
    <w:rsid w:val="00E708F8"/>
    <w:rsid w:val="00E715FC"/>
    <w:rsid w:val="00E80371"/>
    <w:rsid w:val="00E81541"/>
    <w:rsid w:val="00E825C8"/>
    <w:rsid w:val="00E86928"/>
    <w:rsid w:val="00E92C1E"/>
    <w:rsid w:val="00E9516E"/>
    <w:rsid w:val="00EA0371"/>
    <w:rsid w:val="00EA5287"/>
    <w:rsid w:val="00EA7F81"/>
    <w:rsid w:val="00EB1960"/>
    <w:rsid w:val="00EB40A7"/>
    <w:rsid w:val="00EC5975"/>
    <w:rsid w:val="00ED039A"/>
    <w:rsid w:val="00ED2643"/>
    <w:rsid w:val="00ED4F79"/>
    <w:rsid w:val="00ED6D46"/>
    <w:rsid w:val="00EE066C"/>
    <w:rsid w:val="00EE1229"/>
    <w:rsid w:val="00EE1F24"/>
    <w:rsid w:val="00EE5390"/>
    <w:rsid w:val="00F02B3E"/>
    <w:rsid w:val="00F0553F"/>
    <w:rsid w:val="00F06299"/>
    <w:rsid w:val="00F11E9B"/>
    <w:rsid w:val="00F12CE6"/>
    <w:rsid w:val="00F17AD0"/>
    <w:rsid w:val="00F312D6"/>
    <w:rsid w:val="00F35623"/>
    <w:rsid w:val="00F35A2A"/>
    <w:rsid w:val="00F36952"/>
    <w:rsid w:val="00F37EC8"/>
    <w:rsid w:val="00F41359"/>
    <w:rsid w:val="00F41E1A"/>
    <w:rsid w:val="00F5020C"/>
    <w:rsid w:val="00F534A6"/>
    <w:rsid w:val="00F5405D"/>
    <w:rsid w:val="00F57473"/>
    <w:rsid w:val="00F578CD"/>
    <w:rsid w:val="00F57C72"/>
    <w:rsid w:val="00F57ECC"/>
    <w:rsid w:val="00F6099B"/>
    <w:rsid w:val="00F60ED9"/>
    <w:rsid w:val="00F61462"/>
    <w:rsid w:val="00F77366"/>
    <w:rsid w:val="00F950A8"/>
    <w:rsid w:val="00FA2879"/>
    <w:rsid w:val="00FA5092"/>
    <w:rsid w:val="00FA5772"/>
    <w:rsid w:val="00FA6162"/>
    <w:rsid w:val="00FA7CEA"/>
    <w:rsid w:val="00FA7E1F"/>
    <w:rsid w:val="00FB0F1D"/>
    <w:rsid w:val="00FB1721"/>
    <w:rsid w:val="00FB6DB4"/>
    <w:rsid w:val="00FC3F83"/>
    <w:rsid w:val="00FC4CEF"/>
    <w:rsid w:val="00FD2410"/>
    <w:rsid w:val="00FD3DE2"/>
    <w:rsid w:val="00FD5F2C"/>
    <w:rsid w:val="00FE07BB"/>
    <w:rsid w:val="00FE28C4"/>
    <w:rsid w:val="00FE513F"/>
    <w:rsid w:val="00FE6CBB"/>
    <w:rsid w:val="00FE79A6"/>
    <w:rsid w:val="00FE7BB2"/>
    <w:rsid w:val="00FF1953"/>
    <w:rsid w:val="00FF4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431"/>
    <w:pPr>
      <w:spacing w:line="288" w:lineRule="auto"/>
      <w:jc w:val="both"/>
    </w:pPr>
    <w:rPr>
      <w:rFonts w:ascii="Century Gothic" w:eastAsia="Calibri" w:hAnsi="Century Gothic"/>
      <w:szCs w:val="24"/>
    </w:rPr>
  </w:style>
  <w:style w:type="paragraph" w:styleId="Nadpis1">
    <w:name w:val="heading 1"/>
    <w:basedOn w:val="Normln"/>
    <w:next w:val="Normln"/>
    <w:link w:val="Nadpis1Char"/>
    <w:qFormat/>
    <w:rsid w:val="00FC3F83"/>
    <w:pPr>
      <w:keepNext/>
      <w:numPr>
        <w:numId w:val="10"/>
      </w:numPr>
      <w:spacing w:before="240" w:after="60" w:line="240" w:lineRule="auto"/>
      <w:jc w:val="left"/>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FC3F83"/>
    <w:pPr>
      <w:keepNext/>
      <w:numPr>
        <w:ilvl w:val="1"/>
        <w:numId w:val="10"/>
      </w:numPr>
      <w:spacing w:before="240" w:after="60" w:line="240" w:lineRule="auto"/>
      <w:jc w:val="left"/>
      <w:outlineLvl w:val="1"/>
    </w:pPr>
    <w:rPr>
      <w:rFonts w:ascii="Arial" w:eastAsia="Times New Roman" w:hAnsi="Arial" w:cs="Arial"/>
      <w:b/>
      <w:bCs/>
      <w:i/>
      <w:iCs/>
      <w:sz w:val="28"/>
      <w:szCs w:val="28"/>
    </w:rPr>
  </w:style>
  <w:style w:type="paragraph" w:styleId="Nadpis3">
    <w:name w:val="heading 3"/>
    <w:basedOn w:val="Normln"/>
    <w:next w:val="Normln"/>
    <w:link w:val="Nadpis3Char"/>
    <w:qFormat/>
    <w:rsid w:val="00FC3F83"/>
    <w:pPr>
      <w:keepNext/>
      <w:numPr>
        <w:ilvl w:val="2"/>
        <w:numId w:val="10"/>
      </w:numPr>
      <w:spacing w:before="240" w:after="60" w:line="240" w:lineRule="auto"/>
      <w:jc w:val="left"/>
      <w:outlineLvl w:val="2"/>
    </w:pPr>
    <w:rPr>
      <w:rFonts w:ascii="Arial" w:eastAsia="Times New Roman" w:hAnsi="Arial" w:cs="Arial"/>
      <w:b/>
      <w:bCs/>
      <w:sz w:val="26"/>
      <w:szCs w:val="26"/>
    </w:rPr>
  </w:style>
  <w:style w:type="paragraph" w:styleId="Nadpis4">
    <w:name w:val="heading 4"/>
    <w:basedOn w:val="Normln"/>
    <w:next w:val="Normln"/>
    <w:link w:val="Nadpis4Char"/>
    <w:qFormat/>
    <w:rsid w:val="00FC3F83"/>
    <w:pPr>
      <w:keepNext/>
      <w:numPr>
        <w:ilvl w:val="3"/>
        <w:numId w:val="10"/>
      </w:numPr>
      <w:spacing w:before="240" w:after="60" w:line="240" w:lineRule="auto"/>
      <w:jc w:val="left"/>
      <w:outlineLvl w:val="3"/>
    </w:pPr>
    <w:rPr>
      <w:rFonts w:ascii="Times New Roman" w:eastAsia="Times New Roman" w:hAnsi="Times New Roman"/>
      <w:b/>
      <w:bCs/>
      <w:sz w:val="28"/>
      <w:szCs w:val="28"/>
    </w:rPr>
  </w:style>
  <w:style w:type="paragraph" w:styleId="Nadpis5">
    <w:name w:val="heading 5"/>
    <w:basedOn w:val="Normln"/>
    <w:next w:val="Normln"/>
    <w:link w:val="Nadpis5Char"/>
    <w:qFormat/>
    <w:rsid w:val="00FC3F83"/>
    <w:pPr>
      <w:numPr>
        <w:ilvl w:val="4"/>
        <w:numId w:val="10"/>
      </w:numPr>
      <w:spacing w:before="240" w:after="60" w:line="240" w:lineRule="auto"/>
      <w:jc w:val="left"/>
      <w:outlineLvl w:val="4"/>
    </w:pPr>
    <w:rPr>
      <w:rFonts w:ascii="Calibri" w:eastAsia="Times New Roman" w:hAnsi="Calibri"/>
      <w:b/>
      <w:bCs/>
      <w:i/>
      <w:iCs/>
      <w:sz w:val="26"/>
      <w:szCs w:val="26"/>
    </w:rPr>
  </w:style>
  <w:style w:type="paragraph" w:styleId="Nadpis6">
    <w:name w:val="heading 6"/>
    <w:basedOn w:val="Normln"/>
    <w:next w:val="Normln"/>
    <w:link w:val="Nadpis6Char"/>
    <w:qFormat/>
    <w:rsid w:val="00FC3F83"/>
    <w:pPr>
      <w:numPr>
        <w:ilvl w:val="5"/>
        <w:numId w:val="10"/>
      </w:numPr>
      <w:spacing w:before="240" w:after="60" w:line="240" w:lineRule="auto"/>
      <w:jc w:val="left"/>
      <w:outlineLvl w:val="5"/>
    </w:pPr>
    <w:rPr>
      <w:rFonts w:ascii="Times New Roman" w:eastAsia="Times New Roman" w:hAnsi="Times New Roman"/>
      <w:b/>
      <w:bCs/>
      <w:sz w:val="22"/>
      <w:szCs w:val="22"/>
    </w:rPr>
  </w:style>
  <w:style w:type="paragraph" w:styleId="Nadpis7">
    <w:name w:val="heading 7"/>
    <w:basedOn w:val="Normln"/>
    <w:next w:val="Normln"/>
    <w:link w:val="Nadpis7Char"/>
    <w:qFormat/>
    <w:rsid w:val="00FC3F83"/>
    <w:pPr>
      <w:numPr>
        <w:ilvl w:val="6"/>
        <w:numId w:val="10"/>
      </w:numPr>
      <w:spacing w:before="240" w:after="60" w:line="240" w:lineRule="auto"/>
      <w:jc w:val="left"/>
      <w:outlineLvl w:val="6"/>
    </w:pPr>
    <w:rPr>
      <w:rFonts w:ascii="Times New Roman" w:eastAsia="Times New Roman" w:hAnsi="Times New Roman"/>
      <w:sz w:val="24"/>
    </w:rPr>
  </w:style>
  <w:style w:type="paragraph" w:styleId="Nadpis8">
    <w:name w:val="heading 8"/>
    <w:basedOn w:val="Normln"/>
    <w:next w:val="Normln"/>
    <w:link w:val="Nadpis8Char"/>
    <w:qFormat/>
    <w:rsid w:val="00FC3F83"/>
    <w:pPr>
      <w:numPr>
        <w:ilvl w:val="7"/>
        <w:numId w:val="10"/>
      </w:numPr>
      <w:spacing w:before="240" w:after="60" w:line="240" w:lineRule="auto"/>
      <w:jc w:val="left"/>
      <w:outlineLvl w:val="7"/>
    </w:pPr>
    <w:rPr>
      <w:rFonts w:ascii="Times New Roman" w:eastAsia="Times New Roman" w:hAnsi="Times New Roman"/>
      <w:i/>
      <w:iCs/>
      <w:sz w:val="24"/>
    </w:rPr>
  </w:style>
  <w:style w:type="paragraph" w:styleId="Nadpis9">
    <w:name w:val="heading 9"/>
    <w:basedOn w:val="Normln"/>
    <w:next w:val="Normln"/>
    <w:link w:val="Nadpis9Char"/>
    <w:qFormat/>
    <w:rsid w:val="00FC3F83"/>
    <w:pPr>
      <w:numPr>
        <w:ilvl w:val="8"/>
        <w:numId w:val="10"/>
      </w:numPr>
      <w:spacing w:before="240" w:after="60" w:line="240" w:lineRule="auto"/>
      <w:jc w:val="left"/>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791431"/>
    <w:pPr>
      <w:spacing w:before="120" w:after="120"/>
      <w:ind w:left="357"/>
    </w:pPr>
  </w:style>
  <w:style w:type="paragraph" w:customStyle="1" w:styleId="CZslolnku">
    <w:name w:val="CZ číslo článku"/>
    <w:next w:val="CZNzevlnku"/>
    <w:rsid w:val="00791431"/>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791431"/>
    <w:pPr>
      <w:spacing w:after="240"/>
      <w:jc w:val="center"/>
    </w:pPr>
    <w:rPr>
      <w:b/>
    </w:rPr>
  </w:style>
  <w:style w:type="paragraph" w:customStyle="1" w:styleId="CZodstavec">
    <w:name w:val="CZ odstavec"/>
    <w:rsid w:val="00791431"/>
    <w:pPr>
      <w:spacing w:after="120" w:line="288" w:lineRule="auto"/>
      <w:jc w:val="both"/>
    </w:pPr>
    <w:rPr>
      <w:rFonts w:ascii="Century Gothic" w:eastAsia="Calibri" w:hAnsi="Century Gothic"/>
      <w:szCs w:val="24"/>
    </w:rPr>
  </w:style>
  <w:style w:type="paragraph" w:customStyle="1" w:styleId="CZerven">
    <w:name w:val="CZ červeně"/>
    <w:basedOn w:val="Normln"/>
    <w:rsid w:val="00791431"/>
    <w:rPr>
      <w:i/>
      <w:color w:val="FF0000"/>
    </w:rPr>
  </w:style>
  <w:style w:type="paragraph" w:customStyle="1" w:styleId="CZerventun">
    <w:name w:val="CZ červeně tučně"/>
    <w:basedOn w:val="Normln"/>
    <w:rsid w:val="00791431"/>
    <w:rPr>
      <w:b/>
      <w:color w:val="FF0000"/>
    </w:rPr>
  </w:style>
  <w:style w:type="paragraph" w:customStyle="1" w:styleId="CZZkladntexttun">
    <w:name w:val="CZ Základní text tučně"/>
    <w:basedOn w:val="Normln"/>
    <w:rsid w:val="00791431"/>
    <w:rPr>
      <w:b/>
    </w:rPr>
  </w:style>
  <w:style w:type="paragraph" w:customStyle="1" w:styleId="CZNadpis">
    <w:name w:val="CZ Nadpis"/>
    <w:basedOn w:val="Normln"/>
    <w:rsid w:val="00791431"/>
    <w:pPr>
      <w:spacing w:before="120" w:after="120"/>
      <w:jc w:val="center"/>
    </w:pPr>
    <w:rPr>
      <w:b/>
      <w:sz w:val="28"/>
    </w:rPr>
  </w:style>
  <w:style w:type="character" w:customStyle="1" w:styleId="Nadpis1Char">
    <w:name w:val="Nadpis 1 Char"/>
    <w:basedOn w:val="Standardnpsmoodstavce"/>
    <w:link w:val="Nadpis1"/>
    <w:rsid w:val="00FC3F83"/>
    <w:rPr>
      <w:rFonts w:ascii="Arial" w:hAnsi="Arial" w:cs="Arial"/>
      <w:b/>
      <w:bCs/>
      <w:kern w:val="32"/>
      <w:sz w:val="32"/>
      <w:szCs w:val="32"/>
    </w:rPr>
  </w:style>
  <w:style w:type="character" w:customStyle="1" w:styleId="CZervenChar">
    <w:name w:val="CZ červeně Char"/>
    <w:rsid w:val="00791431"/>
    <w:rPr>
      <w:rFonts w:ascii="Century Gothic" w:eastAsia="Calibri" w:hAnsi="Century Gothic"/>
      <w:i/>
      <w:color w:val="FF0000"/>
      <w:szCs w:val="24"/>
      <w:lang w:val="cs-CZ" w:eastAsia="cs-CZ" w:bidi="ar-SA"/>
    </w:rPr>
  </w:style>
  <w:style w:type="character" w:customStyle="1" w:styleId="CZZkladntexttunChar">
    <w:name w:val="CZ Základní text tučně Char"/>
    <w:rsid w:val="00791431"/>
    <w:rPr>
      <w:rFonts w:ascii="Century Gothic" w:eastAsia="Calibri" w:hAnsi="Century Gothic"/>
      <w:b/>
      <w:szCs w:val="24"/>
      <w:lang w:val="cs-CZ" w:eastAsia="cs-CZ" w:bidi="ar-SA"/>
    </w:rPr>
  </w:style>
  <w:style w:type="character" w:customStyle="1" w:styleId="CZerventunChar">
    <w:name w:val="CZ červeně tučně Char"/>
    <w:rsid w:val="00791431"/>
    <w:rPr>
      <w:rFonts w:ascii="Century Gothic" w:eastAsia="Calibri" w:hAnsi="Century Gothic"/>
      <w:b/>
      <w:color w:val="FF0000"/>
      <w:szCs w:val="24"/>
      <w:lang w:val="cs-CZ" w:eastAsia="cs-CZ" w:bidi="ar-SA"/>
    </w:rPr>
  </w:style>
  <w:style w:type="paragraph" w:styleId="Zpat">
    <w:name w:val="footer"/>
    <w:basedOn w:val="Normln"/>
    <w:link w:val="ZpatChar"/>
    <w:rsid w:val="00791431"/>
    <w:pPr>
      <w:tabs>
        <w:tab w:val="center" w:pos="4536"/>
        <w:tab w:val="right" w:pos="9072"/>
      </w:tabs>
    </w:pPr>
  </w:style>
  <w:style w:type="character" w:styleId="slostrnky">
    <w:name w:val="page number"/>
    <w:semiHidden/>
    <w:rsid w:val="00791431"/>
    <w:rPr>
      <w:rFonts w:ascii="Century Gothic" w:hAnsi="Century Gothic"/>
      <w:sz w:val="18"/>
    </w:rPr>
  </w:style>
  <w:style w:type="paragraph" w:styleId="Textbubliny">
    <w:name w:val="Balloon Text"/>
    <w:basedOn w:val="Normln"/>
    <w:semiHidden/>
    <w:rsid w:val="00791431"/>
    <w:rPr>
      <w:rFonts w:ascii="Tahoma" w:hAnsi="Tahoma" w:cs="Tahoma"/>
      <w:sz w:val="16"/>
      <w:szCs w:val="16"/>
    </w:rPr>
  </w:style>
  <w:style w:type="paragraph" w:styleId="Zhlav">
    <w:name w:val="header"/>
    <w:basedOn w:val="Normln"/>
    <w:semiHidden/>
    <w:rsid w:val="00791431"/>
    <w:pPr>
      <w:tabs>
        <w:tab w:val="center" w:pos="4536"/>
        <w:tab w:val="right" w:pos="9072"/>
      </w:tabs>
    </w:pPr>
  </w:style>
  <w:style w:type="paragraph" w:customStyle="1" w:styleId="CZpsm">
    <w:name w:val="CZ písm."/>
    <w:rsid w:val="00791431"/>
    <w:pPr>
      <w:tabs>
        <w:tab w:val="left" w:pos="1247"/>
      </w:tabs>
      <w:spacing w:after="120"/>
      <w:jc w:val="both"/>
    </w:pPr>
    <w:rPr>
      <w:rFonts w:ascii="Century Gothic" w:eastAsia="Calibri" w:hAnsi="Century Gothic"/>
      <w:szCs w:val="24"/>
    </w:rPr>
  </w:style>
  <w:style w:type="character" w:customStyle="1" w:styleId="CZodstavecChar">
    <w:name w:val="CZ odstavec Char"/>
    <w:rsid w:val="00791431"/>
    <w:rPr>
      <w:rFonts w:ascii="Century Gothic" w:eastAsia="Calibri" w:hAnsi="Century Gothic"/>
      <w:szCs w:val="24"/>
      <w:lang w:bidi="ar-SA"/>
    </w:rPr>
  </w:style>
  <w:style w:type="paragraph" w:customStyle="1" w:styleId="StylCZodstavecerven">
    <w:name w:val="Styl CZ odstavec + Červená"/>
    <w:basedOn w:val="CZodstavec"/>
    <w:rsid w:val="00791431"/>
    <w:rPr>
      <w:i/>
      <w:color w:val="FF0000"/>
    </w:rPr>
  </w:style>
  <w:style w:type="character" w:customStyle="1" w:styleId="StylCZodstavecervenChar">
    <w:name w:val="Styl CZ odstavec + Červená Char"/>
    <w:rsid w:val="00791431"/>
    <w:rPr>
      <w:rFonts w:ascii="Century Gothic" w:eastAsia="Calibri" w:hAnsi="Century Gothic"/>
      <w:i/>
      <w:color w:val="FF0000"/>
      <w:szCs w:val="24"/>
    </w:rPr>
  </w:style>
  <w:style w:type="character" w:styleId="Odkaznakoment">
    <w:name w:val="annotation reference"/>
    <w:semiHidden/>
    <w:rsid w:val="00791431"/>
    <w:rPr>
      <w:sz w:val="16"/>
      <w:szCs w:val="16"/>
    </w:rPr>
  </w:style>
  <w:style w:type="paragraph" w:styleId="Textkomente">
    <w:name w:val="annotation text"/>
    <w:basedOn w:val="Normln"/>
    <w:semiHidden/>
    <w:rsid w:val="00791431"/>
    <w:rPr>
      <w:szCs w:val="20"/>
    </w:rPr>
  </w:style>
  <w:style w:type="character" w:customStyle="1" w:styleId="TextkomenteChar">
    <w:name w:val="Text komentáře Char"/>
    <w:rsid w:val="00791431"/>
    <w:rPr>
      <w:rFonts w:ascii="Century Gothic" w:eastAsia="Calibri" w:hAnsi="Century Gothic"/>
    </w:rPr>
  </w:style>
  <w:style w:type="paragraph" w:styleId="Pedmtkomente">
    <w:name w:val="annotation subject"/>
    <w:basedOn w:val="Textkomente"/>
    <w:next w:val="Textkomente"/>
    <w:rsid w:val="00791431"/>
    <w:rPr>
      <w:b/>
      <w:bCs/>
    </w:rPr>
  </w:style>
  <w:style w:type="character" w:customStyle="1" w:styleId="PedmtkomenteChar">
    <w:name w:val="Předmět komentáře Char"/>
    <w:rsid w:val="00791431"/>
    <w:rPr>
      <w:rFonts w:ascii="Century Gothic" w:eastAsia="Calibri" w:hAnsi="Century Gothic"/>
      <w:b/>
      <w:bCs/>
    </w:rPr>
  </w:style>
  <w:style w:type="paragraph" w:customStyle="1" w:styleId="StylCZervenPodtrenZa6b">
    <w:name w:val="Styl CZ červeně + Podtržení Za:  6 b."/>
    <w:basedOn w:val="CZerven"/>
    <w:rsid w:val="00791431"/>
    <w:pPr>
      <w:spacing w:after="120"/>
    </w:pPr>
    <w:rPr>
      <w:iCs/>
    </w:rPr>
  </w:style>
  <w:style w:type="paragraph" w:customStyle="1" w:styleId="StylCZervenPodtren">
    <w:name w:val="Styl CZ červeně + Podtržení"/>
    <w:basedOn w:val="CZerven"/>
    <w:rsid w:val="00791431"/>
    <w:rPr>
      <w:iCs/>
    </w:rPr>
  </w:style>
  <w:style w:type="character" w:customStyle="1" w:styleId="StylCZervenPodtrenChar">
    <w:name w:val="Styl CZ červeně + Podtržení Char"/>
    <w:rsid w:val="00791431"/>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791431"/>
    <w:rPr>
      <w:rFonts w:ascii="Century Gothic" w:eastAsia="Calibri" w:hAnsi="Century Gothic"/>
      <w:i/>
      <w:iCs/>
      <w:color w:val="FF0000"/>
      <w:szCs w:val="24"/>
      <w:lang w:val="cs-CZ" w:eastAsia="cs-CZ" w:bidi="ar-SA"/>
    </w:rPr>
  </w:style>
  <w:style w:type="character" w:customStyle="1" w:styleId="Nadpis2Char">
    <w:name w:val="Nadpis 2 Char"/>
    <w:basedOn w:val="Standardnpsmoodstavce"/>
    <w:link w:val="Nadpis2"/>
    <w:rsid w:val="00FC3F83"/>
    <w:rPr>
      <w:rFonts w:ascii="Arial" w:hAnsi="Arial" w:cs="Arial"/>
      <w:b/>
      <w:bCs/>
      <w:i/>
      <w:iCs/>
      <w:sz w:val="28"/>
      <w:szCs w:val="28"/>
    </w:rPr>
  </w:style>
  <w:style w:type="character" w:customStyle="1" w:styleId="Nadpis3Char">
    <w:name w:val="Nadpis 3 Char"/>
    <w:basedOn w:val="Standardnpsmoodstavce"/>
    <w:link w:val="Nadpis3"/>
    <w:rsid w:val="00FC3F83"/>
    <w:rPr>
      <w:rFonts w:ascii="Arial" w:hAnsi="Arial" w:cs="Arial"/>
      <w:b/>
      <w:bCs/>
      <w:sz w:val="26"/>
      <w:szCs w:val="26"/>
    </w:rPr>
  </w:style>
  <w:style w:type="character" w:customStyle="1" w:styleId="Nadpis4Char">
    <w:name w:val="Nadpis 4 Char"/>
    <w:basedOn w:val="Standardnpsmoodstavce"/>
    <w:link w:val="Nadpis4"/>
    <w:rsid w:val="00FC3F83"/>
    <w:rPr>
      <w:b/>
      <w:bCs/>
      <w:sz w:val="28"/>
      <w:szCs w:val="28"/>
    </w:rPr>
  </w:style>
  <w:style w:type="character" w:customStyle="1" w:styleId="Nadpis5Char">
    <w:name w:val="Nadpis 5 Char"/>
    <w:basedOn w:val="Standardnpsmoodstavce"/>
    <w:link w:val="Nadpis5"/>
    <w:rsid w:val="00FC3F83"/>
    <w:rPr>
      <w:rFonts w:ascii="Calibri" w:hAnsi="Calibri"/>
      <w:b/>
      <w:bCs/>
      <w:i/>
      <w:iCs/>
      <w:sz w:val="26"/>
      <w:szCs w:val="26"/>
    </w:rPr>
  </w:style>
  <w:style w:type="character" w:customStyle="1" w:styleId="Nadpis6Char">
    <w:name w:val="Nadpis 6 Char"/>
    <w:basedOn w:val="Standardnpsmoodstavce"/>
    <w:link w:val="Nadpis6"/>
    <w:rsid w:val="00FC3F83"/>
    <w:rPr>
      <w:b/>
      <w:bCs/>
      <w:sz w:val="22"/>
      <w:szCs w:val="22"/>
    </w:rPr>
  </w:style>
  <w:style w:type="character" w:customStyle="1" w:styleId="Nadpis7Char">
    <w:name w:val="Nadpis 7 Char"/>
    <w:basedOn w:val="Standardnpsmoodstavce"/>
    <w:link w:val="Nadpis7"/>
    <w:rsid w:val="00FC3F83"/>
    <w:rPr>
      <w:sz w:val="24"/>
      <w:szCs w:val="24"/>
    </w:rPr>
  </w:style>
  <w:style w:type="character" w:customStyle="1" w:styleId="Nadpis8Char">
    <w:name w:val="Nadpis 8 Char"/>
    <w:basedOn w:val="Standardnpsmoodstavce"/>
    <w:link w:val="Nadpis8"/>
    <w:rsid w:val="00FC3F83"/>
    <w:rPr>
      <w:i/>
      <w:iCs/>
      <w:sz w:val="24"/>
      <w:szCs w:val="24"/>
    </w:rPr>
  </w:style>
  <w:style w:type="character" w:customStyle="1" w:styleId="Nadpis9Char">
    <w:name w:val="Nadpis 9 Char"/>
    <w:basedOn w:val="Standardnpsmoodstavce"/>
    <w:link w:val="Nadpis9"/>
    <w:rsid w:val="00FC3F83"/>
    <w:rPr>
      <w:rFonts w:ascii="Arial" w:hAnsi="Arial" w:cs="Arial"/>
      <w:sz w:val="22"/>
      <w:szCs w:val="22"/>
    </w:rPr>
  </w:style>
  <w:style w:type="table" w:styleId="Mkatabulky">
    <w:name w:val="Table Grid"/>
    <w:basedOn w:val="Normlntabulka"/>
    <w:rsid w:val="00FC3F8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C3F83"/>
    <w:pPr>
      <w:spacing w:line="240" w:lineRule="auto"/>
      <w:ind w:left="708"/>
      <w:jc w:val="left"/>
    </w:pPr>
    <w:rPr>
      <w:rFonts w:ascii="Calibri" w:eastAsia="Times New Roman" w:hAnsi="Calibri"/>
      <w:sz w:val="24"/>
    </w:rPr>
  </w:style>
  <w:style w:type="paragraph" w:styleId="Zkladntext">
    <w:name w:val="Body Text"/>
    <w:basedOn w:val="Normln"/>
    <w:link w:val="ZkladntextChar"/>
    <w:rsid w:val="00FC3F83"/>
    <w:pPr>
      <w:spacing w:line="240" w:lineRule="auto"/>
    </w:pPr>
    <w:rPr>
      <w:rFonts w:ascii="Times New Roman" w:eastAsia="Times New Roman" w:hAnsi="Times New Roman"/>
      <w:sz w:val="24"/>
    </w:rPr>
  </w:style>
  <w:style w:type="character" w:customStyle="1" w:styleId="ZkladntextChar">
    <w:name w:val="Základní text Char"/>
    <w:basedOn w:val="Standardnpsmoodstavce"/>
    <w:link w:val="Zkladntext"/>
    <w:rsid w:val="00FC3F83"/>
    <w:rPr>
      <w:sz w:val="24"/>
      <w:szCs w:val="24"/>
    </w:rPr>
  </w:style>
  <w:style w:type="paragraph" w:customStyle="1" w:styleId="Default">
    <w:name w:val="Default"/>
    <w:rsid w:val="00BE6E41"/>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9A3701"/>
    <w:rPr>
      <w:b/>
      <w:bCs/>
    </w:rPr>
  </w:style>
  <w:style w:type="character" w:customStyle="1" w:styleId="apple-converted-space">
    <w:name w:val="apple-converted-space"/>
    <w:basedOn w:val="Standardnpsmoodstavce"/>
    <w:rsid w:val="009A3701"/>
  </w:style>
  <w:style w:type="character" w:styleId="Hypertextovodkaz">
    <w:name w:val="Hyperlink"/>
    <w:basedOn w:val="Standardnpsmoodstavce"/>
    <w:uiPriority w:val="99"/>
    <w:semiHidden/>
    <w:unhideWhenUsed/>
    <w:rsid w:val="00C93EBF"/>
    <w:rPr>
      <w:color w:val="0000FF"/>
      <w:u w:val="single"/>
    </w:rPr>
  </w:style>
  <w:style w:type="paragraph" w:styleId="Revize">
    <w:name w:val="Revision"/>
    <w:hidden/>
    <w:uiPriority w:val="99"/>
    <w:semiHidden/>
    <w:rsid w:val="002025FA"/>
    <w:rPr>
      <w:rFonts w:ascii="Century Gothic" w:eastAsia="Calibri" w:hAnsi="Century Gothic"/>
      <w:szCs w:val="24"/>
    </w:rPr>
  </w:style>
  <w:style w:type="character" w:customStyle="1" w:styleId="ZpatChar">
    <w:name w:val="Zápatí Char"/>
    <w:basedOn w:val="Standardnpsmoodstavce"/>
    <w:link w:val="Zpat"/>
    <w:uiPriority w:val="99"/>
    <w:rsid w:val="0042645E"/>
    <w:rPr>
      <w:rFonts w:ascii="Century Gothic" w:eastAsia="Calibri" w:hAnsi="Century Gothic"/>
      <w:szCs w:val="24"/>
    </w:rPr>
  </w:style>
  <w:style w:type="paragraph" w:customStyle="1" w:styleId="Normal1">
    <w:name w:val="Normal 1"/>
    <w:basedOn w:val="Normln"/>
    <w:link w:val="Normal1Char"/>
    <w:rsid w:val="00ED4F79"/>
    <w:pPr>
      <w:spacing w:before="120" w:after="120" w:line="240" w:lineRule="auto"/>
      <w:ind w:left="880"/>
    </w:pPr>
    <w:rPr>
      <w:rFonts w:ascii="Times New Roman" w:eastAsia="Times New Roman" w:hAnsi="Times New Roman"/>
      <w:sz w:val="22"/>
      <w:szCs w:val="20"/>
      <w:lang w:eastAsia="en-US"/>
    </w:rPr>
  </w:style>
  <w:style w:type="paragraph" w:customStyle="1" w:styleId="SeznamPloh2">
    <w:name w:val="Seznam_Příloh 2"/>
    <w:basedOn w:val="Normln"/>
    <w:rsid w:val="00ED4F79"/>
    <w:pPr>
      <w:numPr>
        <w:ilvl w:val="1"/>
        <w:numId w:val="12"/>
      </w:numPr>
      <w:spacing w:before="120" w:after="120" w:line="240" w:lineRule="auto"/>
      <w:jc w:val="left"/>
    </w:pPr>
    <w:rPr>
      <w:rFonts w:ascii="Times New Roman" w:eastAsia="Times New Roman" w:hAnsi="Times New Roman"/>
      <w:bCs/>
      <w:sz w:val="22"/>
      <w:szCs w:val="22"/>
      <w:lang w:eastAsia="en-US"/>
    </w:rPr>
  </w:style>
  <w:style w:type="paragraph" w:customStyle="1" w:styleId="Seznamploh">
    <w:name w:val="Seznam_příloh"/>
    <w:basedOn w:val="Normln"/>
    <w:rsid w:val="00ED4F79"/>
    <w:pPr>
      <w:numPr>
        <w:numId w:val="12"/>
      </w:numPr>
      <w:spacing w:before="120" w:after="120" w:line="240" w:lineRule="auto"/>
      <w:jc w:val="left"/>
    </w:pPr>
    <w:rPr>
      <w:rFonts w:ascii="Times New Roman" w:eastAsia="Times New Roman" w:hAnsi="Times New Roman"/>
      <w:bCs/>
      <w:sz w:val="22"/>
      <w:szCs w:val="22"/>
      <w:lang w:eastAsia="en-US"/>
    </w:rPr>
  </w:style>
  <w:style w:type="character" w:customStyle="1" w:styleId="Normal1Char">
    <w:name w:val="Normal 1 Char"/>
    <w:basedOn w:val="Standardnpsmoodstavce"/>
    <w:link w:val="Normal1"/>
    <w:rsid w:val="00ED4F79"/>
    <w:rPr>
      <w:sz w:val="22"/>
      <w:lang w:eastAsia="en-US"/>
    </w:rPr>
  </w:style>
  <w:style w:type="paragraph" w:styleId="Seznam4">
    <w:name w:val="List 4"/>
    <w:aliases w:val="l4"/>
    <w:basedOn w:val="Normln"/>
    <w:rsid w:val="00C53998"/>
    <w:pPr>
      <w:numPr>
        <w:numId w:val="14"/>
      </w:numPr>
      <w:tabs>
        <w:tab w:val="clear" w:pos="360"/>
        <w:tab w:val="num" w:pos="2880"/>
      </w:tabs>
      <w:spacing w:after="240" w:line="240" w:lineRule="auto"/>
      <w:ind w:left="2880" w:hanging="720"/>
      <w:jc w:val="left"/>
    </w:pPr>
    <w:rPr>
      <w:rFonts w:ascii="Times New Roman" w:eastAsia="Times New Roman" w:hAnsi="Times New Roman"/>
      <w:sz w:val="24"/>
    </w:rPr>
  </w:style>
  <w:style w:type="paragraph" w:styleId="Seznam2">
    <w:name w:val="List 2"/>
    <w:basedOn w:val="Normln"/>
    <w:uiPriority w:val="99"/>
    <w:semiHidden/>
    <w:unhideWhenUsed/>
    <w:rsid w:val="0030279B"/>
    <w:pPr>
      <w:ind w:left="566" w:hanging="283"/>
      <w:contextualSpacing/>
    </w:pPr>
  </w:style>
  <w:style w:type="paragraph" w:styleId="Seznam3">
    <w:name w:val="List 3"/>
    <w:basedOn w:val="Normln"/>
    <w:uiPriority w:val="99"/>
    <w:semiHidden/>
    <w:unhideWhenUsed/>
    <w:rsid w:val="00C23896"/>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431"/>
    <w:pPr>
      <w:spacing w:line="288" w:lineRule="auto"/>
      <w:jc w:val="both"/>
    </w:pPr>
    <w:rPr>
      <w:rFonts w:ascii="Century Gothic" w:eastAsia="Calibri" w:hAnsi="Century Gothic"/>
      <w:szCs w:val="24"/>
    </w:rPr>
  </w:style>
  <w:style w:type="paragraph" w:styleId="Nadpis1">
    <w:name w:val="heading 1"/>
    <w:basedOn w:val="Normln"/>
    <w:next w:val="Normln"/>
    <w:link w:val="Nadpis1Char"/>
    <w:qFormat/>
    <w:rsid w:val="00FC3F83"/>
    <w:pPr>
      <w:keepNext/>
      <w:numPr>
        <w:numId w:val="10"/>
      </w:numPr>
      <w:spacing w:before="240" w:after="60" w:line="240" w:lineRule="auto"/>
      <w:jc w:val="left"/>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FC3F83"/>
    <w:pPr>
      <w:keepNext/>
      <w:numPr>
        <w:ilvl w:val="1"/>
        <w:numId w:val="10"/>
      </w:numPr>
      <w:spacing w:before="240" w:after="60" w:line="240" w:lineRule="auto"/>
      <w:jc w:val="left"/>
      <w:outlineLvl w:val="1"/>
    </w:pPr>
    <w:rPr>
      <w:rFonts w:ascii="Arial" w:eastAsia="Times New Roman" w:hAnsi="Arial" w:cs="Arial"/>
      <w:b/>
      <w:bCs/>
      <w:i/>
      <w:iCs/>
      <w:sz w:val="28"/>
      <w:szCs w:val="28"/>
    </w:rPr>
  </w:style>
  <w:style w:type="paragraph" w:styleId="Nadpis3">
    <w:name w:val="heading 3"/>
    <w:basedOn w:val="Normln"/>
    <w:next w:val="Normln"/>
    <w:link w:val="Nadpis3Char"/>
    <w:qFormat/>
    <w:rsid w:val="00FC3F83"/>
    <w:pPr>
      <w:keepNext/>
      <w:numPr>
        <w:ilvl w:val="2"/>
        <w:numId w:val="10"/>
      </w:numPr>
      <w:spacing w:before="240" w:after="60" w:line="240" w:lineRule="auto"/>
      <w:jc w:val="left"/>
      <w:outlineLvl w:val="2"/>
    </w:pPr>
    <w:rPr>
      <w:rFonts w:ascii="Arial" w:eastAsia="Times New Roman" w:hAnsi="Arial" w:cs="Arial"/>
      <w:b/>
      <w:bCs/>
      <w:sz w:val="26"/>
      <w:szCs w:val="26"/>
    </w:rPr>
  </w:style>
  <w:style w:type="paragraph" w:styleId="Nadpis4">
    <w:name w:val="heading 4"/>
    <w:basedOn w:val="Normln"/>
    <w:next w:val="Normln"/>
    <w:link w:val="Nadpis4Char"/>
    <w:qFormat/>
    <w:rsid w:val="00FC3F83"/>
    <w:pPr>
      <w:keepNext/>
      <w:numPr>
        <w:ilvl w:val="3"/>
        <w:numId w:val="10"/>
      </w:numPr>
      <w:spacing w:before="240" w:after="60" w:line="240" w:lineRule="auto"/>
      <w:jc w:val="left"/>
      <w:outlineLvl w:val="3"/>
    </w:pPr>
    <w:rPr>
      <w:rFonts w:ascii="Times New Roman" w:eastAsia="Times New Roman" w:hAnsi="Times New Roman"/>
      <w:b/>
      <w:bCs/>
      <w:sz w:val="28"/>
      <w:szCs w:val="28"/>
    </w:rPr>
  </w:style>
  <w:style w:type="paragraph" w:styleId="Nadpis5">
    <w:name w:val="heading 5"/>
    <w:basedOn w:val="Normln"/>
    <w:next w:val="Normln"/>
    <w:link w:val="Nadpis5Char"/>
    <w:qFormat/>
    <w:rsid w:val="00FC3F83"/>
    <w:pPr>
      <w:numPr>
        <w:ilvl w:val="4"/>
        <w:numId w:val="10"/>
      </w:numPr>
      <w:spacing w:before="240" w:after="60" w:line="240" w:lineRule="auto"/>
      <w:jc w:val="left"/>
      <w:outlineLvl w:val="4"/>
    </w:pPr>
    <w:rPr>
      <w:rFonts w:ascii="Calibri" w:eastAsia="Times New Roman" w:hAnsi="Calibri"/>
      <w:b/>
      <w:bCs/>
      <w:i/>
      <w:iCs/>
      <w:sz w:val="26"/>
      <w:szCs w:val="26"/>
    </w:rPr>
  </w:style>
  <w:style w:type="paragraph" w:styleId="Nadpis6">
    <w:name w:val="heading 6"/>
    <w:basedOn w:val="Normln"/>
    <w:next w:val="Normln"/>
    <w:link w:val="Nadpis6Char"/>
    <w:qFormat/>
    <w:rsid w:val="00FC3F83"/>
    <w:pPr>
      <w:numPr>
        <w:ilvl w:val="5"/>
        <w:numId w:val="10"/>
      </w:numPr>
      <w:spacing w:before="240" w:after="60" w:line="240" w:lineRule="auto"/>
      <w:jc w:val="left"/>
      <w:outlineLvl w:val="5"/>
    </w:pPr>
    <w:rPr>
      <w:rFonts w:ascii="Times New Roman" w:eastAsia="Times New Roman" w:hAnsi="Times New Roman"/>
      <w:b/>
      <w:bCs/>
      <w:sz w:val="22"/>
      <w:szCs w:val="22"/>
    </w:rPr>
  </w:style>
  <w:style w:type="paragraph" w:styleId="Nadpis7">
    <w:name w:val="heading 7"/>
    <w:basedOn w:val="Normln"/>
    <w:next w:val="Normln"/>
    <w:link w:val="Nadpis7Char"/>
    <w:qFormat/>
    <w:rsid w:val="00FC3F83"/>
    <w:pPr>
      <w:numPr>
        <w:ilvl w:val="6"/>
        <w:numId w:val="10"/>
      </w:numPr>
      <w:spacing w:before="240" w:after="60" w:line="240" w:lineRule="auto"/>
      <w:jc w:val="left"/>
      <w:outlineLvl w:val="6"/>
    </w:pPr>
    <w:rPr>
      <w:rFonts w:ascii="Times New Roman" w:eastAsia="Times New Roman" w:hAnsi="Times New Roman"/>
      <w:sz w:val="24"/>
    </w:rPr>
  </w:style>
  <w:style w:type="paragraph" w:styleId="Nadpis8">
    <w:name w:val="heading 8"/>
    <w:basedOn w:val="Normln"/>
    <w:next w:val="Normln"/>
    <w:link w:val="Nadpis8Char"/>
    <w:qFormat/>
    <w:rsid w:val="00FC3F83"/>
    <w:pPr>
      <w:numPr>
        <w:ilvl w:val="7"/>
        <w:numId w:val="10"/>
      </w:numPr>
      <w:spacing w:before="240" w:after="60" w:line="240" w:lineRule="auto"/>
      <w:jc w:val="left"/>
      <w:outlineLvl w:val="7"/>
    </w:pPr>
    <w:rPr>
      <w:rFonts w:ascii="Times New Roman" w:eastAsia="Times New Roman" w:hAnsi="Times New Roman"/>
      <w:i/>
      <w:iCs/>
      <w:sz w:val="24"/>
    </w:rPr>
  </w:style>
  <w:style w:type="paragraph" w:styleId="Nadpis9">
    <w:name w:val="heading 9"/>
    <w:basedOn w:val="Normln"/>
    <w:next w:val="Normln"/>
    <w:link w:val="Nadpis9Char"/>
    <w:qFormat/>
    <w:rsid w:val="00FC3F83"/>
    <w:pPr>
      <w:numPr>
        <w:ilvl w:val="8"/>
        <w:numId w:val="10"/>
      </w:numPr>
      <w:spacing w:before="240" w:after="60" w:line="240" w:lineRule="auto"/>
      <w:jc w:val="left"/>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791431"/>
    <w:pPr>
      <w:spacing w:before="120" w:after="120"/>
      <w:ind w:left="357"/>
    </w:pPr>
  </w:style>
  <w:style w:type="paragraph" w:customStyle="1" w:styleId="CZslolnku">
    <w:name w:val="CZ číslo článku"/>
    <w:next w:val="CZNzevlnku"/>
    <w:rsid w:val="00791431"/>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791431"/>
    <w:pPr>
      <w:spacing w:after="240"/>
      <w:jc w:val="center"/>
    </w:pPr>
    <w:rPr>
      <w:b/>
    </w:rPr>
  </w:style>
  <w:style w:type="paragraph" w:customStyle="1" w:styleId="CZodstavec">
    <w:name w:val="CZ odstavec"/>
    <w:rsid w:val="00791431"/>
    <w:pPr>
      <w:spacing w:after="120" w:line="288" w:lineRule="auto"/>
      <w:jc w:val="both"/>
    </w:pPr>
    <w:rPr>
      <w:rFonts w:ascii="Century Gothic" w:eastAsia="Calibri" w:hAnsi="Century Gothic"/>
      <w:szCs w:val="24"/>
    </w:rPr>
  </w:style>
  <w:style w:type="paragraph" w:customStyle="1" w:styleId="CZerven">
    <w:name w:val="CZ červeně"/>
    <w:basedOn w:val="Normln"/>
    <w:rsid w:val="00791431"/>
    <w:rPr>
      <w:i/>
      <w:color w:val="FF0000"/>
    </w:rPr>
  </w:style>
  <w:style w:type="paragraph" w:customStyle="1" w:styleId="CZerventun">
    <w:name w:val="CZ červeně tučně"/>
    <w:basedOn w:val="Normln"/>
    <w:rsid w:val="00791431"/>
    <w:rPr>
      <w:b/>
      <w:color w:val="FF0000"/>
    </w:rPr>
  </w:style>
  <w:style w:type="paragraph" w:customStyle="1" w:styleId="CZZkladntexttun">
    <w:name w:val="CZ Základní text tučně"/>
    <w:basedOn w:val="Normln"/>
    <w:rsid w:val="00791431"/>
    <w:rPr>
      <w:b/>
    </w:rPr>
  </w:style>
  <w:style w:type="paragraph" w:customStyle="1" w:styleId="CZNadpis">
    <w:name w:val="CZ Nadpis"/>
    <w:basedOn w:val="Normln"/>
    <w:rsid w:val="00791431"/>
    <w:pPr>
      <w:spacing w:before="120" w:after="120"/>
      <w:jc w:val="center"/>
    </w:pPr>
    <w:rPr>
      <w:b/>
      <w:sz w:val="28"/>
    </w:rPr>
  </w:style>
  <w:style w:type="character" w:customStyle="1" w:styleId="Nadpis1Char">
    <w:name w:val="Nadpis 1 Char"/>
    <w:basedOn w:val="Standardnpsmoodstavce"/>
    <w:link w:val="Nadpis1"/>
    <w:rsid w:val="00FC3F83"/>
    <w:rPr>
      <w:rFonts w:ascii="Arial" w:hAnsi="Arial" w:cs="Arial"/>
      <w:b/>
      <w:bCs/>
      <w:kern w:val="32"/>
      <w:sz w:val="32"/>
      <w:szCs w:val="32"/>
    </w:rPr>
  </w:style>
  <w:style w:type="character" w:customStyle="1" w:styleId="CZervenChar">
    <w:name w:val="CZ červeně Char"/>
    <w:rsid w:val="00791431"/>
    <w:rPr>
      <w:rFonts w:ascii="Century Gothic" w:eastAsia="Calibri" w:hAnsi="Century Gothic"/>
      <w:i/>
      <w:color w:val="FF0000"/>
      <w:szCs w:val="24"/>
      <w:lang w:val="cs-CZ" w:eastAsia="cs-CZ" w:bidi="ar-SA"/>
    </w:rPr>
  </w:style>
  <w:style w:type="character" w:customStyle="1" w:styleId="CZZkladntexttunChar">
    <w:name w:val="CZ Základní text tučně Char"/>
    <w:rsid w:val="00791431"/>
    <w:rPr>
      <w:rFonts w:ascii="Century Gothic" w:eastAsia="Calibri" w:hAnsi="Century Gothic"/>
      <w:b/>
      <w:szCs w:val="24"/>
      <w:lang w:val="cs-CZ" w:eastAsia="cs-CZ" w:bidi="ar-SA"/>
    </w:rPr>
  </w:style>
  <w:style w:type="character" w:customStyle="1" w:styleId="CZerventunChar">
    <w:name w:val="CZ červeně tučně Char"/>
    <w:rsid w:val="00791431"/>
    <w:rPr>
      <w:rFonts w:ascii="Century Gothic" w:eastAsia="Calibri" w:hAnsi="Century Gothic"/>
      <w:b/>
      <w:color w:val="FF0000"/>
      <w:szCs w:val="24"/>
      <w:lang w:val="cs-CZ" w:eastAsia="cs-CZ" w:bidi="ar-SA"/>
    </w:rPr>
  </w:style>
  <w:style w:type="paragraph" w:styleId="Zpat">
    <w:name w:val="footer"/>
    <w:basedOn w:val="Normln"/>
    <w:link w:val="ZpatChar"/>
    <w:rsid w:val="00791431"/>
    <w:pPr>
      <w:tabs>
        <w:tab w:val="center" w:pos="4536"/>
        <w:tab w:val="right" w:pos="9072"/>
      </w:tabs>
    </w:pPr>
  </w:style>
  <w:style w:type="character" w:styleId="slostrnky">
    <w:name w:val="page number"/>
    <w:semiHidden/>
    <w:rsid w:val="00791431"/>
    <w:rPr>
      <w:rFonts w:ascii="Century Gothic" w:hAnsi="Century Gothic"/>
      <w:sz w:val="18"/>
    </w:rPr>
  </w:style>
  <w:style w:type="paragraph" w:styleId="Textbubliny">
    <w:name w:val="Balloon Text"/>
    <w:basedOn w:val="Normln"/>
    <w:semiHidden/>
    <w:rsid w:val="00791431"/>
    <w:rPr>
      <w:rFonts w:ascii="Tahoma" w:hAnsi="Tahoma" w:cs="Tahoma"/>
      <w:sz w:val="16"/>
      <w:szCs w:val="16"/>
    </w:rPr>
  </w:style>
  <w:style w:type="paragraph" w:styleId="Zhlav">
    <w:name w:val="header"/>
    <w:basedOn w:val="Normln"/>
    <w:semiHidden/>
    <w:rsid w:val="00791431"/>
    <w:pPr>
      <w:tabs>
        <w:tab w:val="center" w:pos="4536"/>
        <w:tab w:val="right" w:pos="9072"/>
      </w:tabs>
    </w:pPr>
  </w:style>
  <w:style w:type="paragraph" w:customStyle="1" w:styleId="CZpsm">
    <w:name w:val="CZ písm."/>
    <w:rsid w:val="00791431"/>
    <w:pPr>
      <w:tabs>
        <w:tab w:val="left" w:pos="1247"/>
      </w:tabs>
      <w:spacing w:after="120"/>
      <w:jc w:val="both"/>
    </w:pPr>
    <w:rPr>
      <w:rFonts w:ascii="Century Gothic" w:eastAsia="Calibri" w:hAnsi="Century Gothic"/>
      <w:szCs w:val="24"/>
    </w:rPr>
  </w:style>
  <w:style w:type="character" w:customStyle="1" w:styleId="CZodstavecChar">
    <w:name w:val="CZ odstavec Char"/>
    <w:rsid w:val="00791431"/>
    <w:rPr>
      <w:rFonts w:ascii="Century Gothic" w:eastAsia="Calibri" w:hAnsi="Century Gothic"/>
      <w:szCs w:val="24"/>
      <w:lang w:bidi="ar-SA"/>
    </w:rPr>
  </w:style>
  <w:style w:type="paragraph" w:customStyle="1" w:styleId="StylCZodstavecerven">
    <w:name w:val="Styl CZ odstavec + Červená"/>
    <w:basedOn w:val="CZodstavec"/>
    <w:rsid w:val="00791431"/>
    <w:rPr>
      <w:i/>
      <w:color w:val="FF0000"/>
    </w:rPr>
  </w:style>
  <w:style w:type="character" w:customStyle="1" w:styleId="StylCZodstavecervenChar">
    <w:name w:val="Styl CZ odstavec + Červená Char"/>
    <w:rsid w:val="00791431"/>
    <w:rPr>
      <w:rFonts w:ascii="Century Gothic" w:eastAsia="Calibri" w:hAnsi="Century Gothic"/>
      <w:i/>
      <w:color w:val="FF0000"/>
      <w:szCs w:val="24"/>
    </w:rPr>
  </w:style>
  <w:style w:type="character" w:styleId="Odkaznakoment">
    <w:name w:val="annotation reference"/>
    <w:semiHidden/>
    <w:rsid w:val="00791431"/>
    <w:rPr>
      <w:sz w:val="16"/>
      <w:szCs w:val="16"/>
    </w:rPr>
  </w:style>
  <w:style w:type="paragraph" w:styleId="Textkomente">
    <w:name w:val="annotation text"/>
    <w:basedOn w:val="Normln"/>
    <w:semiHidden/>
    <w:rsid w:val="00791431"/>
    <w:rPr>
      <w:szCs w:val="20"/>
    </w:rPr>
  </w:style>
  <w:style w:type="character" w:customStyle="1" w:styleId="TextkomenteChar">
    <w:name w:val="Text komentáře Char"/>
    <w:rsid w:val="00791431"/>
    <w:rPr>
      <w:rFonts w:ascii="Century Gothic" w:eastAsia="Calibri" w:hAnsi="Century Gothic"/>
    </w:rPr>
  </w:style>
  <w:style w:type="paragraph" w:styleId="Pedmtkomente">
    <w:name w:val="annotation subject"/>
    <w:basedOn w:val="Textkomente"/>
    <w:next w:val="Textkomente"/>
    <w:rsid w:val="00791431"/>
    <w:rPr>
      <w:b/>
      <w:bCs/>
    </w:rPr>
  </w:style>
  <w:style w:type="character" w:customStyle="1" w:styleId="PedmtkomenteChar">
    <w:name w:val="Předmět komentáře Char"/>
    <w:rsid w:val="00791431"/>
    <w:rPr>
      <w:rFonts w:ascii="Century Gothic" w:eastAsia="Calibri" w:hAnsi="Century Gothic"/>
      <w:b/>
      <w:bCs/>
    </w:rPr>
  </w:style>
  <w:style w:type="paragraph" w:customStyle="1" w:styleId="StylCZervenPodtrenZa6b">
    <w:name w:val="Styl CZ červeně + Podtržení Za:  6 b."/>
    <w:basedOn w:val="CZerven"/>
    <w:rsid w:val="00791431"/>
    <w:pPr>
      <w:spacing w:after="120"/>
    </w:pPr>
    <w:rPr>
      <w:iCs/>
    </w:rPr>
  </w:style>
  <w:style w:type="paragraph" w:customStyle="1" w:styleId="StylCZervenPodtren">
    <w:name w:val="Styl CZ červeně + Podtržení"/>
    <w:basedOn w:val="CZerven"/>
    <w:rsid w:val="00791431"/>
    <w:rPr>
      <w:iCs/>
    </w:rPr>
  </w:style>
  <w:style w:type="character" w:customStyle="1" w:styleId="StylCZervenPodtrenChar">
    <w:name w:val="Styl CZ červeně + Podtržení Char"/>
    <w:rsid w:val="00791431"/>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791431"/>
    <w:rPr>
      <w:rFonts w:ascii="Century Gothic" w:eastAsia="Calibri" w:hAnsi="Century Gothic"/>
      <w:i/>
      <w:iCs/>
      <w:color w:val="FF0000"/>
      <w:szCs w:val="24"/>
      <w:lang w:val="cs-CZ" w:eastAsia="cs-CZ" w:bidi="ar-SA"/>
    </w:rPr>
  </w:style>
  <w:style w:type="character" w:customStyle="1" w:styleId="Nadpis2Char">
    <w:name w:val="Nadpis 2 Char"/>
    <w:basedOn w:val="Standardnpsmoodstavce"/>
    <w:link w:val="Nadpis2"/>
    <w:rsid w:val="00FC3F83"/>
    <w:rPr>
      <w:rFonts w:ascii="Arial" w:hAnsi="Arial" w:cs="Arial"/>
      <w:b/>
      <w:bCs/>
      <w:i/>
      <w:iCs/>
      <w:sz w:val="28"/>
      <w:szCs w:val="28"/>
    </w:rPr>
  </w:style>
  <w:style w:type="character" w:customStyle="1" w:styleId="Nadpis3Char">
    <w:name w:val="Nadpis 3 Char"/>
    <w:basedOn w:val="Standardnpsmoodstavce"/>
    <w:link w:val="Nadpis3"/>
    <w:rsid w:val="00FC3F83"/>
    <w:rPr>
      <w:rFonts w:ascii="Arial" w:hAnsi="Arial" w:cs="Arial"/>
      <w:b/>
      <w:bCs/>
      <w:sz w:val="26"/>
      <w:szCs w:val="26"/>
    </w:rPr>
  </w:style>
  <w:style w:type="character" w:customStyle="1" w:styleId="Nadpis4Char">
    <w:name w:val="Nadpis 4 Char"/>
    <w:basedOn w:val="Standardnpsmoodstavce"/>
    <w:link w:val="Nadpis4"/>
    <w:rsid w:val="00FC3F83"/>
    <w:rPr>
      <w:b/>
      <w:bCs/>
      <w:sz w:val="28"/>
      <w:szCs w:val="28"/>
    </w:rPr>
  </w:style>
  <w:style w:type="character" w:customStyle="1" w:styleId="Nadpis5Char">
    <w:name w:val="Nadpis 5 Char"/>
    <w:basedOn w:val="Standardnpsmoodstavce"/>
    <w:link w:val="Nadpis5"/>
    <w:rsid w:val="00FC3F83"/>
    <w:rPr>
      <w:rFonts w:ascii="Calibri" w:hAnsi="Calibri"/>
      <w:b/>
      <w:bCs/>
      <w:i/>
      <w:iCs/>
      <w:sz w:val="26"/>
      <w:szCs w:val="26"/>
    </w:rPr>
  </w:style>
  <w:style w:type="character" w:customStyle="1" w:styleId="Nadpis6Char">
    <w:name w:val="Nadpis 6 Char"/>
    <w:basedOn w:val="Standardnpsmoodstavce"/>
    <w:link w:val="Nadpis6"/>
    <w:rsid w:val="00FC3F83"/>
    <w:rPr>
      <w:b/>
      <w:bCs/>
      <w:sz w:val="22"/>
      <w:szCs w:val="22"/>
    </w:rPr>
  </w:style>
  <w:style w:type="character" w:customStyle="1" w:styleId="Nadpis7Char">
    <w:name w:val="Nadpis 7 Char"/>
    <w:basedOn w:val="Standardnpsmoodstavce"/>
    <w:link w:val="Nadpis7"/>
    <w:rsid w:val="00FC3F83"/>
    <w:rPr>
      <w:sz w:val="24"/>
      <w:szCs w:val="24"/>
    </w:rPr>
  </w:style>
  <w:style w:type="character" w:customStyle="1" w:styleId="Nadpis8Char">
    <w:name w:val="Nadpis 8 Char"/>
    <w:basedOn w:val="Standardnpsmoodstavce"/>
    <w:link w:val="Nadpis8"/>
    <w:rsid w:val="00FC3F83"/>
    <w:rPr>
      <w:i/>
      <w:iCs/>
      <w:sz w:val="24"/>
      <w:szCs w:val="24"/>
    </w:rPr>
  </w:style>
  <w:style w:type="character" w:customStyle="1" w:styleId="Nadpis9Char">
    <w:name w:val="Nadpis 9 Char"/>
    <w:basedOn w:val="Standardnpsmoodstavce"/>
    <w:link w:val="Nadpis9"/>
    <w:rsid w:val="00FC3F83"/>
    <w:rPr>
      <w:rFonts w:ascii="Arial" w:hAnsi="Arial" w:cs="Arial"/>
      <w:sz w:val="22"/>
      <w:szCs w:val="22"/>
    </w:rPr>
  </w:style>
  <w:style w:type="table" w:styleId="Mkatabulky">
    <w:name w:val="Table Grid"/>
    <w:basedOn w:val="Normlntabulka"/>
    <w:rsid w:val="00FC3F8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C3F83"/>
    <w:pPr>
      <w:spacing w:line="240" w:lineRule="auto"/>
      <w:ind w:left="708"/>
      <w:jc w:val="left"/>
    </w:pPr>
    <w:rPr>
      <w:rFonts w:ascii="Calibri" w:eastAsia="Times New Roman" w:hAnsi="Calibri"/>
      <w:sz w:val="24"/>
    </w:rPr>
  </w:style>
  <w:style w:type="paragraph" w:styleId="Zkladntext">
    <w:name w:val="Body Text"/>
    <w:basedOn w:val="Normln"/>
    <w:link w:val="ZkladntextChar"/>
    <w:rsid w:val="00FC3F83"/>
    <w:pPr>
      <w:spacing w:line="240" w:lineRule="auto"/>
    </w:pPr>
    <w:rPr>
      <w:rFonts w:ascii="Times New Roman" w:eastAsia="Times New Roman" w:hAnsi="Times New Roman"/>
      <w:sz w:val="24"/>
    </w:rPr>
  </w:style>
  <w:style w:type="character" w:customStyle="1" w:styleId="ZkladntextChar">
    <w:name w:val="Základní text Char"/>
    <w:basedOn w:val="Standardnpsmoodstavce"/>
    <w:link w:val="Zkladntext"/>
    <w:rsid w:val="00FC3F83"/>
    <w:rPr>
      <w:sz w:val="24"/>
      <w:szCs w:val="24"/>
    </w:rPr>
  </w:style>
  <w:style w:type="paragraph" w:customStyle="1" w:styleId="Default">
    <w:name w:val="Default"/>
    <w:rsid w:val="00BE6E41"/>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9A3701"/>
    <w:rPr>
      <w:b/>
      <w:bCs/>
    </w:rPr>
  </w:style>
  <w:style w:type="character" w:customStyle="1" w:styleId="apple-converted-space">
    <w:name w:val="apple-converted-space"/>
    <w:basedOn w:val="Standardnpsmoodstavce"/>
    <w:rsid w:val="009A3701"/>
  </w:style>
  <w:style w:type="character" w:styleId="Hypertextovodkaz">
    <w:name w:val="Hyperlink"/>
    <w:basedOn w:val="Standardnpsmoodstavce"/>
    <w:uiPriority w:val="99"/>
    <w:semiHidden/>
    <w:unhideWhenUsed/>
    <w:rsid w:val="00C93EBF"/>
    <w:rPr>
      <w:color w:val="0000FF"/>
      <w:u w:val="single"/>
    </w:rPr>
  </w:style>
  <w:style w:type="paragraph" w:styleId="Revize">
    <w:name w:val="Revision"/>
    <w:hidden/>
    <w:uiPriority w:val="99"/>
    <w:semiHidden/>
    <w:rsid w:val="002025FA"/>
    <w:rPr>
      <w:rFonts w:ascii="Century Gothic" w:eastAsia="Calibri" w:hAnsi="Century Gothic"/>
      <w:szCs w:val="24"/>
    </w:rPr>
  </w:style>
  <w:style w:type="character" w:customStyle="1" w:styleId="ZpatChar">
    <w:name w:val="Zápatí Char"/>
    <w:basedOn w:val="Standardnpsmoodstavce"/>
    <w:link w:val="Zpat"/>
    <w:uiPriority w:val="99"/>
    <w:rsid w:val="0042645E"/>
    <w:rPr>
      <w:rFonts w:ascii="Century Gothic" w:eastAsia="Calibri" w:hAnsi="Century Gothic"/>
      <w:szCs w:val="24"/>
    </w:rPr>
  </w:style>
  <w:style w:type="paragraph" w:customStyle="1" w:styleId="Normal1">
    <w:name w:val="Normal 1"/>
    <w:basedOn w:val="Normln"/>
    <w:link w:val="Normal1Char"/>
    <w:rsid w:val="00ED4F79"/>
    <w:pPr>
      <w:spacing w:before="120" w:after="120" w:line="240" w:lineRule="auto"/>
      <w:ind w:left="880"/>
    </w:pPr>
    <w:rPr>
      <w:rFonts w:ascii="Times New Roman" w:eastAsia="Times New Roman" w:hAnsi="Times New Roman"/>
      <w:sz w:val="22"/>
      <w:szCs w:val="20"/>
      <w:lang w:eastAsia="en-US"/>
    </w:rPr>
  </w:style>
  <w:style w:type="paragraph" w:customStyle="1" w:styleId="SeznamPloh2">
    <w:name w:val="Seznam_Příloh 2"/>
    <w:basedOn w:val="Normln"/>
    <w:rsid w:val="00ED4F79"/>
    <w:pPr>
      <w:numPr>
        <w:ilvl w:val="1"/>
        <w:numId w:val="12"/>
      </w:numPr>
      <w:spacing w:before="120" w:after="120" w:line="240" w:lineRule="auto"/>
      <w:jc w:val="left"/>
    </w:pPr>
    <w:rPr>
      <w:rFonts w:ascii="Times New Roman" w:eastAsia="Times New Roman" w:hAnsi="Times New Roman"/>
      <w:bCs/>
      <w:sz w:val="22"/>
      <w:szCs w:val="22"/>
      <w:lang w:eastAsia="en-US"/>
    </w:rPr>
  </w:style>
  <w:style w:type="paragraph" w:customStyle="1" w:styleId="Seznamploh">
    <w:name w:val="Seznam_příloh"/>
    <w:basedOn w:val="Normln"/>
    <w:rsid w:val="00ED4F79"/>
    <w:pPr>
      <w:numPr>
        <w:numId w:val="12"/>
      </w:numPr>
      <w:spacing w:before="120" w:after="120" w:line="240" w:lineRule="auto"/>
      <w:jc w:val="left"/>
    </w:pPr>
    <w:rPr>
      <w:rFonts w:ascii="Times New Roman" w:eastAsia="Times New Roman" w:hAnsi="Times New Roman"/>
      <w:bCs/>
      <w:sz w:val="22"/>
      <w:szCs w:val="22"/>
      <w:lang w:eastAsia="en-US"/>
    </w:rPr>
  </w:style>
  <w:style w:type="character" w:customStyle="1" w:styleId="Normal1Char">
    <w:name w:val="Normal 1 Char"/>
    <w:basedOn w:val="Standardnpsmoodstavce"/>
    <w:link w:val="Normal1"/>
    <w:rsid w:val="00ED4F79"/>
    <w:rPr>
      <w:sz w:val="22"/>
      <w:lang w:eastAsia="en-US"/>
    </w:rPr>
  </w:style>
  <w:style w:type="paragraph" w:styleId="Seznam4">
    <w:name w:val="List 4"/>
    <w:aliases w:val="l4"/>
    <w:basedOn w:val="Normln"/>
    <w:rsid w:val="00C53998"/>
    <w:pPr>
      <w:numPr>
        <w:numId w:val="14"/>
      </w:numPr>
      <w:tabs>
        <w:tab w:val="clear" w:pos="360"/>
        <w:tab w:val="num" w:pos="2880"/>
      </w:tabs>
      <w:spacing w:after="240" w:line="240" w:lineRule="auto"/>
      <w:ind w:left="2880" w:hanging="720"/>
      <w:jc w:val="left"/>
    </w:pPr>
    <w:rPr>
      <w:rFonts w:ascii="Times New Roman" w:eastAsia="Times New Roman" w:hAnsi="Times New Roman"/>
      <w:sz w:val="24"/>
    </w:rPr>
  </w:style>
  <w:style w:type="paragraph" w:styleId="Seznam2">
    <w:name w:val="List 2"/>
    <w:basedOn w:val="Normln"/>
    <w:uiPriority w:val="99"/>
    <w:semiHidden/>
    <w:unhideWhenUsed/>
    <w:rsid w:val="0030279B"/>
    <w:pPr>
      <w:ind w:left="566" w:hanging="283"/>
      <w:contextualSpacing/>
    </w:pPr>
  </w:style>
  <w:style w:type="paragraph" w:styleId="Seznam3">
    <w:name w:val="List 3"/>
    <w:basedOn w:val="Normln"/>
    <w:uiPriority w:val="99"/>
    <w:semiHidden/>
    <w:unhideWhenUsed/>
    <w:rsid w:val="00C23896"/>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an.vesely@mv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3E0C3-2B58-45FD-A9B8-39D5C62A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4465</Words>
  <Characters>26350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Zadávací dokumentace - Příloha č. 3</vt:lpstr>
    </vt:vector>
  </TitlesOfParts>
  <Company>CS-Project</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3</dc:title>
  <dc:creator>Jiří Brož</dc:creator>
  <cp:lastModifiedBy>MVCR</cp:lastModifiedBy>
  <cp:revision>3</cp:revision>
  <cp:lastPrinted>2016-08-18T13:59:00Z</cp:lastPrinted>
  <dcterms:created xsi:type="dcterms:W3CDTF">2016-08-18T13:46:00Z</dcterms:created>
  <dcterms:modified xsi:type="dcterms:W3CDTF">2016-08-18T13:59:00Z</dcterms:modified>
</cp:coreProperties>
</file>